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D9B" w:rsidRDefault="00705D9B" w:rsidP="00705D9B">
      <w:pPr>
        <w:pStyle w:val="paragraph"/>
        <w:spacing w:before="0" w:beforeAutospacing="0" w:after="0" w:afterAutospacing="0"/>
        <w:jc w:val="center"/>
        <w:textAlignment w:val="baseline"/>
        <w:rPr>
          <w:rFonts w:ascii="Segoe UI" w:hAnsi="Segoe UI" w:cs="Segoe UI"/>
          <w:sz w:val="17"/>
          <w:szCs w:val="17"/>
        </w:rPr>
      </w:pPr>
      <w:r>
        <w:rPr>
          <w:rStyle w:val="eop"/>
          <w:sz w:val="28"/>
          <w:szCs w:val="28"/>
        </w:rPr>
        <w:t> </w:t>
      </w:r>
    </w:p>
    <w:p w:rsidR="00705D9B" w:rsidRDefault="00705D9B" w:rsidP="00705D9B">
      <w:pPr>
        <w:pStyle w:val="paragraph"/>
        <w:spacing w:before="0" w:beforeAutospacing="0" w:after="0" w:afterAutospacing="0"/>
        <w:ind w:firstLine="665"/>
        <w:jc w:val="both"/>
        <w:textAlignment w:val="baseline"/>
        <w:rPr>
          <w:rFonts w:ascii="Segoe UI" w:hAnsi="Segoe UI" w:cs="Segoe UI"/>
          <w:b/>
          <w:bCs/>
          <w:sz w:val="17"/>
          <w:szCs w:val="17"/>
        </w:rPr>
      </w:pPr>
      <w:r>
        <w:rPr>
          <w:rStyle w:val="eop"/>
          <w:b/>
          <w:bCs/>
          <w:sz w:val="28"/>
          <w:szCs w:val="28"/>
        </w:rPr>
        <w:t> </w:t>
      </w:r>
    </w:p>
    <w:p w:rsidR="00705D9B" w:rsidRDefault="00705D9B" w:rsidP="00705D9B">
      <w:pPr>
        <w:pStyle w:val="paragraph"/>
        <w:spacing w:before="0" w:beforeAutospacing="0" w:after="0" w:afterAutospacing="0"/>
        <w:ind w:right="55" w:firstLine="651"/>
        <w:jc w:val="both"/>
        <w:textAlignment w:val="baseline"/>
        <w:rPr>
          <w:rFonts w:ascii="Segoe UI" w:hAnsi="Segoe UI" w:cs="Segoe UI"/>
          <w:sz w:val="17"/>
          <w:szCs w:val="17"/>
        </w:rPr>
      </w:pPr>
      <w:r>
        <w:rPr>
          <w:rStyle w:val="normaltextrun"/>
          <w:sz w:val="28"/>
          <w:szCs w:val="28"/>
        </w:rPr>
        <w:t>По данным ИЦ УМВД России по Забайкальскому краю за текущий период 2020 г. на территории Агинского округа зарегистрировано 2 факта, по которым возбуждены уголовные дела, связанные </w:t>
      </w:r>
      <w:r>
        <w:rPr>
          <w:rStyle w:val="contextualspellingandgrammarerror"/>
          <w:sz w:val="28"/>
          <w:szCs w:val="28"/>
        </w:rPr>
        <w:t>с  незаконным</w:t>
      </w:r>
      <w:r>
        <w:rPr>
          <w:rStyle w:val="normaltextrun"/>
          <w:sz w:val="28"/>
          <w:szCs w:val="28"/>
        </w:rPr>
        <w:t> </w:t>
      </w:r>
      <w:r>
        <w:rPr>
          <w:rStyle w:val="contextualspellingandgrammarerror"/>
          <w:sz w:val="28"/>
          <w:szCs w:val="28"/>
        </w:rPr>
        <w:t>оборотом  наркотических</w:t>
      </w:r>
      <w:r>
        <w:rPr>
          <w:rStyle w:val="normaltextrun"/>
          <w:sz w:val="28"/>
          <w:szCs w:val="28"/>
        </w:rPr>
        <w:t> средств:</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proofErr w:type="gramStart"/>
      <w:r>
        <w:rPr>
          <w:rStyle w:val="normaltextrun"/>
          <w:sz w:val="28"/>
          <w:szCs w:val="28"/>
        </w:rPr>
        <w:t>В производстве СУ СК находится уголовное дело, в августе </w:t>
      </w:r>
      <w:r>
        <w:rPr>
          <w:rStyle w:val="spellingerror"/>
          <w:sz w:val="28"/>
          <w:szCs w:val="28"/>
        </w:rPr>
        <w:t>т.г</w:t>
      </w:r>
      <w:r>
        <w:rPr>
          <w:rStyle w:val="normaltextrun"/>
          <w:sz w:val="28"/>
          <w:szCs w:val="28"/>
        </w:rPr>
        <w:t>. в рамках оперативно-профилактической операции «Мак» выявлено и раскрыто преступление, предусмотренное ч.2 ст. 228 УК РФ в отношении 2 подростков, которые 10 августа, находясь в лесу, расположенном между источником «Аршан» и очистными сооружениями в Агинском районе, собрали дикорастущую коноплю массой 392 грамма, с целью личного употребления без цели сбыта.  </w:t>
      </w:r>
      <w:r>
        <w:rPr>
          <w:rStyle w:val="eop"/>
          <w:sz w:val="28"/>
          <w:szCs w:val="28"/>
        </w:rPr>
        <w:t> </w:t>
      </w:r>
      <w:proofErr w:type="gramEnd"/>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В настоящее время инспектором ПДН подготовлено ходатайство в Агинский районный суд о применении </w:t>
      </w:r>
      <w:proofErr w:type="gramStart"/>
      <w:r>
        <w:rPr>
          <w:rStyle w:val="normaltextrun"/>
          <w:sz w:val="28"/>
          <w:szCs w:val="28"/>
        </w:rPr>
        <w:t>ч</w:t>
      </w:r>
      <w:proofErr w:type="gramEnd"/>
      <w:r>
        <w:rPr>
          <w:rStyle w:val="normaltextrun"/>
          <w:sz w:val="28"/>
          <w:szCs w:val="28"/>
        </w:rPr>
        <w:t>. 2 ст. 92 УК РФ в отношении указанных лиц, совершивших повторные преступления, и направление в специальное учебно-воспитательное учреждение закрытого типа. </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 xml:space="preserve">1 преступление окончено производством в </w:t>
      </w:r>
      <w:proofErr w:type="spellStart"/>
      <w:r>
        <w:rPr>
          <w:rStyle w:val="normaltextrun"/>
          <w:sz w:val="28"/>
          <w:szCs w:val="28"/>
        </w:rPr>
        <w:t>Могойтуйском</w:t>
      </w:r>
      <w:proofErr w:type="spellEnd"/>
      <w:r>
        <w:rPr>
          <w:rStyle w:val="normaltextrun"/>
          <w:sz w:val="28"/>
          <w:szCs w:val="28"/>
        </w:rPr>
        <w:t xml:space="preserve"> районе:</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 xml:space="preserve">25 мая несовершеннолетний «О.» незаконно приобрел и хранил на чердаке наркотическое вещество </w:t>
      </w:r>
      <w:proofErr w:type="spellStart"/>
      <w:r>
        <w:rPr>
          <w:rStyle w:val="normaltextrun"/>
          <w:sz w:val="28"/>
          <w:szCs w:val="28"/>
        </w:rPr>
        <w:t>каннабис</w:t>
      </w:r>
      <w:proofErr w:type="spellEnd"/>
      <w:r>
        <w:rPr>
          <w:rStyle w:val="normaltextrun"/>
          <w:sz w:val="28"/>
          <w:szCs w:val="28"/>
        </w:rPr>
        <w:t xml:space="preserve"> (марихуана), общей массой 955, 46 гр., что является крупным размером.</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 xml:space="preserve">Классификация наркотиков имеет </w:t>
      </w:r>
      <w:proofErr w:type="gramStart"/>
      <w:r>
        <w:rPr>
          <w:rStyle w:val="normaltextrun"/>
          <w:sz w:val="28"/>
          <w:szCs w:val="28"/>
        </w:rPr>
        <w:t>важное значение</w:t>
      </w:r>
      <w:proofErr w:type="gramEnd"/>
      <w:r>
        <w:rPr>
          <w:rStyle w:val="normaltextrun"/>
          <w:sz w:val="28"/>
          <w:szCs w:val="28"/>
        </w:rPr>
        <w:t xml:space="preserve"> для организации и тактики противодействия незаконному обороту наркотических средств, психотропных веществ и их </w:t>
      </w:r>
      <w:proofErr w:type="spellStart"/>
      <w:r>
        <w:rPr>
          <w:rStyle w:val="normaltextrun"/>
          <w:sz w:val="28"/>
          <w:szCs w:val="28"/>
        </w:rPr>
        <w:t>прекурсоров</w:t>
      </w:r>
      <w:proofErr w:type="spellEnd"/>
      <w:r>
        <w:rPr>
          <w:rStyle w:val="normaltextrun"/>
          <w:sz w:val="28"/>
          <w:szCs w:val="28"/>
        </w:rPr>
        <w:t>. </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Существуют разные научные подходы к пониманию классификации наркотиков и разные точки зрения на определение ее содержания.</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 xml:space="preserve">Классификация </w:t>
      </w:r>
      <w:proofErr w:type="spellStart"/>
      <w:r>
        <w:rPr>
          <w:rStyle w:val="normaltextrun"/>
          <w:sz w:val="28"/>
          <w:szCs w:val="28"/>
        </w:rPr>
        <w:t>психоактивных</w:t>
      </w:r>
      <w:proofErr w:type="spellEnd"/>
      <w:r>
        <w:rPr>
          <w:rStyle w:val="normaltextrun"/>
          <w:sz w:val="28"/>
          <w:szCs w:val="28"/>
        </w:rPr>
        <w:t xml:space="preserve"> средств и веществ.</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b/>
          <w:bCs/>
          <w:sz w:val="28"/>
          <w:szCs w:val="28"/>
        </w:rPr>
        <w:t>1.</w:t>
      </w:r>
      <w:r>
        <w:rPr>
          <w:rStyle w:val="normaltextrun"/>
          <w:sz w:val="28"/>
          <w:szCs w:val="28"/>
        </w:rPr>
        <w:t> </w:t>
      </w:r>
      <w:proofErr w:type="spellStart"/>
      <w:r>
        <w:rPr>
          <w:rStyle w:val="normaltextrun"/>
          <w:b/>
          <w:bCs/>
          <w:sz w:val="28"/>
          <w:szCs w:val="28"/>
        </w:rPr>
        <w:t>Психоактивные</w:t>
      </w:r>
      <w:proofErr w:type="spellEnd"/>
      <w:r>
        <w:rPr>
          <w:rStyle w:val="normaltextrun"/>
          <w:b/>
          <w:bCs/>
          <w:sz w:val="28"/>
          <w:szCs w:val="28"/>
        </w:rPr>
        <w:t xml:space="preserve"> вещества и средства, находящиеся под международным контролем. </w:t>
      </w:r>
      <w:r>
        <w:rPr>
          <w:rStyle w:val="normaltextrun"/>
          <w:sz w:val="28"/>
          <w:szCs w:val="28"/>
        </w:rPr>
        <w:t>К ним относят:</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 наркотические вещества и средства:</w:t>
      </w:r>
      <w:r>
        <w:rPr>
          <w:rStyle w:val="eop"/>
          <w:sz w:val="28"/>
          <w:szCs w:val="28"/>
        </w:rPr>
        <w:t> </w:t>
      </w:r>
    </w:p>
    <w:p w:rsidR="00705D9B" w:rsidRDefault="00705D9B" w:rsidP="00705D9B">
      <w:pPr>
        <w:pStyle w:val="paragraph"/>
        <w:spacing w:before="0" w:beforeAutospacing="0" w:after="0" w:afterAutospacing="0"/>
        <w:ind w:firstLine="997"/>
        <w:jc w:val="both"/>
        <w:textAlignment w:val="baseline"/>
        <w:rPr>
          <w:rFonts w:ascii="Segoe UI" w:hAnsi="Segoe UI" w:cs="Segoe UI"/>
          <w:sz w:val="17"/>
          <w:szCs w:val="17"/>
        </w:rPr>
      </w:pPr>
      <w:r>
        <w:rPr>
          <w:rStyle w:val="normaltextrun"/>
          <w:sz w:val="28"/>
          <w:szCs w:val="28"/>
        </w:rPr>
        <w:t>а) лекарственные средства;</w:t>
      </w:r>
      <w:r>
        <w:rPr>
          <w:rStyle w:val="eop"/>
          <w:sz w:val="28"/>
          <w:szCs w:val="28"/>
        </w:rPr>
        <w:t> </w:t>
      </w:r>
    </w:p>
    <w:p w:rsidR="00705D9B" w:rsidRDefault="00705D9B" w:rsidP="00705D9B">
      <w:pPr>
        <w:pStyle w:val="paragraph"/>
        <w:spacing w:before="0" w:beforeAutospacing="0" w:after="0" w:afterAutospacing="0"/>
        <w:ind w:firstLine="997"/>
        <w:jc w:val="both"/>
        <w:textAlignment w:val="baseline"/>
        <w:rPr>
          <w:rFonts w:ascii="Segoe UI" w:hAnsi="Segoe UI" w:cs="Segoe UI"/>
          <w:sz w:val="17"/>
          <w:szCs w:val="17"/>
        </w:rPr>
      </w:pPr>
      <w:r>
        <w:rPr>
          <w:rStyle w:val="normaltextrun"/>
          <w:sz w:val="28"/>
          <w:szCs w:val="28"/>
        </w:rPr>
        <w:t>б) вещества, не отнесенные к лекарственным средствам;</w:t>
      </w:r>
      <w:r>
        <w:rPr>
          <w:rStyle w:val="eop"/>
          <w:sz w:val="28"/>
          <w:szCs w:val="28"/>
        </w:rPr>
        <w:t> </w:t>
      </w:r>
    </w:p>
    <w:p w:rsidR="00705D9B" w:rsidRDefault="00705D9B" w:rsidP="00705D9B">
      <w:pPr>
        <w:pStyle w:val="paragraph"/>
        <w:spacing w:before="0" w:beforeAutospacing="0" w:after="0" w:afterAutospacing="0"/>
        <w:ind w:firstLine="997"/>
        <w:jc w:val="both"/>
        <w:textAlignment w:val="baseline"/>
        <w:rPr>
          <w:rFonts w:ascii="Segoe UI" w:hAnsi="Segoe UI" w:cs="Segoe UI"/>
          <w:sz w:val="17"/>
          <w:szCs w:val="17"/>
        </w:rPr>
      </w:pPr>
      <w:r>
        <w:rPr>
          <w:rStyle w:val="normaltextrun"/>
          <w:sz w:val="28"/>
          <w:szCs w:val="28"/>
        </w:rPr>
        <w:t>в) вещества, запрещенные для применения на человеке;</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 психотропные вещества и средства:</w:t>
      </w:r>
      <w:r>
        <w:rPr>
          <w:rStyle w:val="eop"/>
          <w:sz w:val="28"/>
          <w:szCs w:val="28"/>
        </w:rPr>
        <w:t> </w:t>
      </w:r>
    </w:p>
    <w:p w:rsidR="00705D9B" w:rsidRDefault="00705D9B" w:rsidP="00705D9B">
      <w:pPr>
        <w:pStyle w:val="paragraph"/>
        <w:spacing w:before="0" w:beforeAutospacing="0" w:after="0" w:afterAutospacing="0"/>
        <w:ind w:firstLine="997"/>
        <w:jc w:val="both"/>
        <w:textAlignment w:val="baseline"/>
        <w:rPr>
          <w:rFonts w:ascii="Segoe UI" w:hAnsi="Segoe UI" w:cs="Segoe UI"/>
          <w:sz w:val="17"/>
          <w:szCs w:val="17"/>
        </w:rPr>
      </w:pPr>
      <w:r>
        <w:rPr>
          <w:rStyle w:val="normaltextrun"/>
          <w:sz w:val="28"/>
          <w:szCs w:val="28"/>
        </w:rPr>
        <w:t>а) лекарственные средства;</w:t>
      </w:r>
      <w:r>
        <w:rPr>
          <w:rStyle w:val="eop"/>
          <w:sz w:val="28"/>
          <w:szCs w:val="28"/>
        </w:rPr>
        <w:t> </w:t>
      </w:r>
    </w:p>
    <w:p w:rsidR="00705D9B" w:rsidRDefault="00705D9B" w:rsidP="00705D9B">
      <w:pPr>
        <w:pStyle w:val="paragraph"/>
        <w:spacing w:before="0" w:beforeAutospacing="0" w:after="0" w:afterAutospacing="0"/>
        <w:ind w:firstLine="997"/>
        <w:jc w:val="both"/>
        <w:textAlignment w:val="baseline"/>
        <w:rPr>
          <w:rFonts w:ascii="Segoe UI" w:hAnsi="Segoe UI" w:cs="Segoe UI"/>
          <w:sz w:val="17"/>
          <w:szCs w:val="17"/>
        </w:rPr>
      </w:pPr>
      <w:r>
        <w:rPr>
          <w:rStyle w:val="normaltextrun"/>
          <w:sz w:val="28"/>
          <w:szCs w:val="28"/>
        </w:rPr>
        <w:t>б) вещества, не отнесенные к лекарственным средствам;</w:t>
      </w:r>
      <w:r>
        <w:rPr>
          <w:rStyle w:val="eop"/>
          <w:sz w:val="28"/>
          <w:szCs w:val="28"/>
        </w:rPr>
        <w:t> </w:t>
      </w:r>
    </w:p>
    <w:p w:rsidR="00705D9B" w:rsidRDefault="00705D9B" w:rsidP="00705D9B">
      <w:pPr>
        <w:pStyle w:val="paragraph"/>
        <w:spacing w:before="0" w:beforeAutospacing="0" w:after="0" w:afterAutospacing="0"/>
        <w:ind w:firstLine="997"/>
        <w:jc w:val="both"/>
        <w:textAlignment w:val="baseline"/>
        <w:rPr>
          <w:rFonts w:ascii="Segoe UI" w:hAnsi="Segoe UI" w:cs="Segoe UI"/>
          <w:sz w:val="17"/>
          <w:szCs w:val="17"/>
        </w:rPr>
      </w:pPr>
      <w:r>
        <w:rPr>
          <w:rStyle w:val="normaltextrun"/>
          <w:sz w:val="28"/>
          <w:szCs w:val="28"/>
        </w:rPr>
        <w:t>в) вещества, запрещенные для применения на человеке.</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b/>
          <w:bCs/>
          <w:sz w:val="28"/>
          <w:szCs w:val="28"/>
        </w:rPr>
        <w:t>2.</w:t>
      </w:r>
      <w:r>
        <w:rPr>
          <w:rStyle w:val="normaltextrun"/>
          <w:sz w:val="28"/>
          <w:szCs w:val="28"/>
        </w:rPr>
        <w:t> </w:t>
      </w:r>
      <w:proofErr w:type="spellStart"/>
      <w:r>
        <w:rPr>
          <w:rStyle w:val="normaltextrun"/>
          <w:b/>
          <w:bCs/>
          <w:sz w:val="28"/>
          <w:szCs w:val="28"/>
        </w:rPr>
        <w:t>Психоактивные</w:t>
      </w:r>
      <w:proofErr w:type="spellEnd"/>
      <w:r>
        <w:rPr>
          <w:rStyle w:val="normaltextrun"/>
          <w:b/>
          <w:bCs/>
          <w:sz w:val="28"/>
          <w:szCs w:val="28"/>
        </w:rPr>
        <w:t xml:space="preserve"> вещества и средства, не находящиеся под международным контролем. </w:t>
      </w:r>
      <w:r>
        <w:rPr>
          <w:rStyle w:val="normaltextrun"/>
          <w:sz w:val="28"/>
          <w:szCs w:val="28"/>
        </w:rPr>
        <w:t>К ним относятся вещества и средства, не отнесенные к наркотическим и психотропным веществам:</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а) лекарственные средства;</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б) вещества и средства, не отнесенные к лекарственным средствам.</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Прежде чем, рассмотреть некоторые из них, остановимся на вопросах наркотической терминологии.</w:t>
      </w:r>
      <w:r>
        <w:rPr>
          <w:rStyle w:val="eop"/>
          <w:sz w:val="28"/>
          <w:szCs w:val="28"/>
        </w:rPr>
        <w:t> </w:t>
      </w:r>
    </w:p>
    <w:p w:rsidR="00705D9B" w:rsidRDefault="00705D9B" w:rsidP="00705D9B">
      <w:pPr>
        <w:pStyle w:val="paragraph"/>
        <w:spacing w:before="0" w:beforeAutospacing="0" w:after="0" w:afterAutospacing="0"/>
        <w:ind w:firstLine="498"/>
        <w:jc w:val="both"/>
        <w:textAlignment w:val="baseline"/>
        <w:rPr>
          <w:rFonts w:ascii="Segoe UI" w:hAnsi="Segoe UI" w:cs="Segoe UI"/>
          <w:sz w:val="17"/>
          <w:szCs w:val="17"/>
        </w:rPr>
      </w:pPr>
      <w:r>
        <w:rPr>
          <w:rStyle w:val="normaltextrun"/>
          <w:b/>
          <w:bCs/>
          <w:sz w:val="28"/>
          <w:szCs w:val="28"/>
        </w:rPr>
        <w:lastRenderedPageBreak/>
        <w:t>  Федеральный закон №3-ФЗ «О наркотических средствах и психотропных веществах»</w:t>
      </w:r>
      <w:r>
        <w:rPr>
          <w:rStyle w:val="normaltextrun"/>
          <w:sz w:val="28"/>
          <w:szCs w:val="28"/>
        </w:rPr>
        <w:t xml:space="preserve"> от 08.01.1998 г. устанавливает правовые основы государственной политики в сфере оборота наркотических средств, психотропных веществ и их </w:t>
      </w:r>
      <w:proofErr w:type="spellStart"/>
      <w:r>
        <w:rPr>
          <w:rStyle w:val="normaltextrun"/>
          <w:sz w:val="28"/>
          <w:szCs w:val="28"/>
        </w:rPr>
        <w:t>прекурсоров</w:t>
      </w:r>
      <w:proofErr w:type="spellEnd"/>
      <w:r>
        <w:rPr>
          <w:rStyle w:val="normaltextrun"/>
          <w:sz w:val="28"/>
          <w:szCs w:val="28"/>
        </w:rPr>
        <w:t>, а также в области противодействия их незаконному обороту в целях охраны здоровья граждан, государственной и общественной безопасности.</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В целях настоящего Федерального закона используются следующие основные понятия определения:</w:t>
      </w:r>
      <w:r>
        <w:rPr>
          <w:rStyle w:val="eop"/>
          <w:sz w:val="28"/>
          <w:szCs w:val="28"/>
        </w:rPr>
        <w:t> </w:t>
      </w:r>
    </w:p>
    <w:p w:rsidR="00705D9B" w:rsidRDefault="00705D9B" w:rsidP="00705D9B">
      <w:pPr>
        <w:pStyle w:val="paragraph"/>
        <w:spacing w:before="0" w:beforeAutospacing="0" w:after="0" w:afterAutospacing="0"/>
        <w:ind w:firstLine="498"/>
        <w:jc w:val="both"/>
        <w:textAlignment w:val="baseline"/>
        <w:rPr>
          <w:rFonts w:ascii="Segoe UI" w:hAnsi="Segoe UI" w:cs="Segoe UI"/>
          <w:sz w:val="17"/>
          <w:szCs w:val="17"/>
        </w:rPr>
      </w:pPr>
      <w:r>
        <w:rPr>
          <w:rStyle w:val="normaltextrun"/>
          <w:b/>
          <w:bCs/>
          <w:sz w:val="28"/>
          <w:szCs w:val="28"/>
        </w:rPr>
        <w:t>наркотические средства</w:t>
      </w:r>
      <w:r>
        <w:rPr>
          <w:rStyle w:val="normaltextrun"/>
          <w:sz w:val="28"/>
          <w:szCs w:val="28"/>
        </w:rPr>
        <w:t> - вещества синтетического или естественного происхождения, препараты, включенные в </w:t>
      </w:r>
      <w:hyperlink r:id="rId4" w:tgtFrame="_blank" w:history="1">
        <w:r>
          <w:rPr>
            <w:rStyle w:val="normaltextrun"/>
            <w:color w:val="000080"/>
            <w:sz w:val="28"/>
            <w:szCs w:val="28"/>
            <w:u w:val="single"/>
          </w:rPr>
          <w:t>Перечень</w:t>
        </w:r>
      </w:hyperlink>
      <w:r>
        <w:rPr>
          <w:rStyle w:val="normaltextrun"/>
          <w:sz w:val="28"/>
          <w:szCs w:val="28"/>
        </w:rPr>
        <w:t xml:space="preserve"> наркотических средств, психотропных веществ и их </w:t>
      </w:r>
      <w:proofErr w:type="spellStart"/>
      <w:r>
        <w:rPr>
          <w:rStyle w:val="normaltextrun"/>
          <w:sz w:val="28"/>
          <w:szCs w:val="28"/>
        </w:rPr>
        <w:t>прекурсоров</w:t>
      </w:r>
      <w:proofErr w:type="spellEnd"/>
      <w:r>
        <w:rPr>
          <w:rStyle w:val="normaltextrun"/>
          <w:sz w:val="28"/>
          <w:szCs w:val="28"/>
        </w:rPr>
        <w:t>,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5" w:tgtFrame="_blank" w:history="1">
        <w:r>
          <w:rPr>
            <w:rStyle w:val="normaltextrun"/>
            <w:color w:val="000080"/>
            <w:sz w:val="28"/>
            <w:szCs w:val="28"/>
            <w:u w:val="single"/>
          </w:rPr>
          <w:t>конвенцией</w:t>
        </w:r>
      </w:hyperlink>
      <w:r>
        <w:rPr>
          <w:rStyle w:val="normaltextrun"/>
          <w:sz w:val="28"/>
          <w:szCs w:val="28"/>
        </w:rPr>
        <w:t> о наркотических средствах.</w:t>
      </w:r>
      <w:r>
        <w:rPr>
          <w:rStyle w:val="eop"/>
          <w:sz w:val="28"/>
          <w:szCs w:val="28"/>
        </w:rPr>
        <w:t> </w:t>
      </w:r>
    </w:p>
    <w:p w:rsidR="00705D9B" w:rsidRDefault="00705D9B" w:rsidP="00705D9B">
      <w:pPr>
        <w:pStyle w:val="paragraph"/>
        <w:spacing w:before="0" w:beforeAutospacing="0" w:after="0" w:afterAutospacing="0"/>
        <w:jc w:val="both"/>
        <w:textAlignment w:val="baseline"/>
        <w:rPr>
          <w:rFonts w:ascii="Segoe UI" w:hAnsi="Segoe UI" w:cs="Segoe UI"/>
          <w:sz w:val="17"/>
          <w:szCs w:val="17"/>
        </w:rPr>
      </w:pPr>
      <w:r>
        <w:rPr>
          <w:rStyle w:val="normaltextrun"/>
          <w:sz w:val="28"/>
          <w:szCs w:val="28"/>
        </w:rPr>
        <w:t> </w:t>
      </w:r>
      <w:r>
        <w:rPr>
          <w:rStyle w:val="normaltextrun"/>
          <w:b/>
          <w:bCs/>
          <w:sz w:val="28"/>
          <w:szCs w:val="28"/>
        </w:rPr>
        <w:t>психотропные вещества</w:t>
      </w:r>
      <w:r>
        <w:rPr>
          <w:rStyle w:val="normaltextrun"/>
          <w:sz w:val="28"/>
          <w:szCs w:val="28"/>
        </w:rPr>
        <w:t> - вещества синтетического или естественного происхождения, препараты, природные материалы, включенные в </w:t>
      </w:r>
      <w:hyperlink r:id="rId6" w:tgtFrame="_blank" w:history="1">
        <w:r>
          <w:rPr>
            <w:rStyle w:val="normaltextrun"/>
            <w:color w:val="000080"/>
            <w:sz w:val="28"/>
            <w:szCs w:val="28"/>
            <w:u w:val="single"/>
          </w:rPr>
          <w:t>Перечень</w:t>
        </w:r>
      </w:hyperlink>
      <w:r>
        <w:rPr>
          <w:rStyle w:val="normaltextrun"/>
          <w:sz w:val="28"/>
          <w:szCs w:val="28"/>
        </w:rPr>
        <w:t xml:space="preserve"> наркотических средств, психотропных веществ и их </w:t>
      </w:r>
      <w:proofErr w:type="spellStart"/>
      <w:r>
        <w:rPr>
          <w:rStyle w:val="normaltextrun"/>
          <w:sz w:val="28"/>
          <w:szCs w:val="28"/>
        </w:rPr>
        <w:t>прекурсоров</w:t>
      </w:r>
      <w:proofErr w:type="spellEnd"/>
      <w:r>
        <w:rPr>
          <w:rStyle w:val="normaltextrun"/>
          <w:sz w:val="28"/>
          <w:szCs w:val="28"/>
        </w:rPr>
        <w:t>,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7" w:tgtFrame="_blank" w:history="1">
        <w:r>
          <w:rPr>
            <w:rStyle w:val="normaltextrun"/>
            <w:color w:val="000080"/>
            <w:sz w:val="28"/>
            <w:szCs w:val="28"/>
            <w:u w:val="single"/>
          </w:rPr>
          <w:t>Конвенцией</w:t>
        </w:r>
      </w:hyperlink>
      <w:r>
        <w:rPr>
          <w:rStyle w:val="normaltextrun"/>
          <w:sz w:val="28"/>
          <w:szCs w:val="28"/>
        </w:rPr>
        <w:t> о психотропных веществах 1971 года.</w:t>
      </w:r>
      <w:r>
        <w:rPr>
          <w:rStyle w:val="eop"/>
          <w:sz w:val="28"/>
          <w:szCs w:val="28"/>
        </w:rPr>
        <w:t> </w:t>
      </w:r>
    </w:p>
    <w:p w:rsidR="00705D9B" w:rsidRDefault="00705D9B" w:rsidP="00705D9B">
      <w:pPr>
        <w:pStyle w:val="paragraph"/>
        <w:spacing w:before="0" w:beforeAutospacing="0" w:after="0" w:afterAutospacing="0"/>
        <w:ind w:firstLine="498"/>
        <w:jc w:val="both"/>
        <w:textAlignment w:val="baseline"/>
        <w:rPr>
          <w:rFonts w:ascii="Segoe UI" w:hAnsi="Segoe UI" w:cs="Segoe UI"/>
          <w:sz w:val="17"/>
          <w:szCs w:val="17"/>
        </w:rPr>
      </w:pPr>
      <w:r>
        <w:rPr>
          <w:rStyle w:val="normaltextrun"/>
          <w:b/>
          <w:bCs/>
          <w:sz w:val="28"/>
          <w:szCs w:val="28"/>
        </w:rPr>
        <w:t>  </w:t>
      </w:r>
      <w:proofErr w:type="spellStart"/>
      <w:proofErr w:type="gramStart"/>
      <w:r>
        <w:rPr>
          <w:rStyle w:val="normaltextrun"/>
          <w:b/>
          <w:bCs/>
          <w:sz w:val="28"/>
          <w:szCs w:val="28"/>
        </w:rPr>
        <w:t>прекурсоры</w:t>
      </w:r>
      <w:proofErr w:type="spellEnd"/>
      <w:r>
        <w:rPr>
          <w:rStyle w:val="normaltextrun"/>
          <w:b/>
          <w:bCs/>
          <w:sz w:val="28"/>
          <w:szCs w:val="28"/>
        </w:rPr>
        <w:t xml:space="preserve"> наркотических средств и психотропных веществ (далее - </w:t>
      </w:r>
      <w:proofErr w:type="spellStart"/>
      <w:r>
        <w:rPr>
          <w:rStyle w:val="normaltextrun"/>
          <w:b/>
          <w:bCs/>
          <w:sz w:val="28"/>
          <w:szCs w:val="28"/>
        </w:rPr>
        <w:t>прекурсоры</w:t>
      </w:r>
      <w:proofErr w:type="spellEnd"/>
      <w:r>
        <w:rPr>
          <w:rStyle w:val="normaltextrun"/>
          <w:b/>
          <w:bCs/>
          <w:sz w:val="28"/>
          <w:szCs w:val="28"/>
        </w:rPr>
        <w:t>)</w:t>
      </w:r>
      <w:r>
        <w:rPr>
          <w:rStyle w:val="normaltextrun"/>
          <w:sz w:val="28"/>
          <w:szCs w:val="28"/>
        </w:rPr>
        <w:t> - вещества, часто используемые при производстве, изготовлении, переработке наркотических средств и психотропных веществ, включенные в </w:t>
      </w:r>
      <w:hyperlink r:id="rId8" w:tgtFrame="_blank" w:history="1">
        <w:r>
          <w:rPr>
            <w:rStyle w:val="normaltextrun"/>
            <w:color w:val="000080"/>
            <w:sz w:val="28"/>
            <w:szCs w:val="28"/>
            <w:u w:val="single"/>
          </w:rPr>
          <w:t>Перечень</w:t>
        </w:r>
      </w:hyperlink>
      <w:r>
        <w:rPr>
          <w:rStyle w:val="normaltextrun"/>
          <w:sz w:val="28"/>
          <w:szCs w:val="28"/>
        </w:rPr>
        <w:t xml:space="preserve"> наркотических средств, психотропных веществ и их </w:t>
      </w:r>
      <w:proofErr w:type="spellStart"/>
      <w:r>
        <w:rPr>
          <w:rStyle w:val="normaltextrun"/>
          <w:sz w:val="28"/>
          <w:szCs w:val="28"/>
        </w:rPr>
        <w:t>прекурсоров</w:t>
      </w:r>
      <w:proofErr w:type="spellEnd"/>
      <w:r>
        <w:rPr>
          <w:rStyle w:val="normaltextrun"/>
          <w:sz w:val="28"/>
          <w:szCs w:val="28"/>
        </w:rPr>
        <w:t>,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9" w:tgtFrame="_blank" w:history="1">
        <w:r>
          <w:rPr>
            <w:rStyle w:val="normaltextrun"/>
            <w:color w:val="000080"/>
            <w:sz w:val="28"/>
            <w:szCs w:val="28"/>
            <w:u w:val="single"/>
          </w:rPr>
          <w:t>Конвенцией</w:t>
        </w:r>
      </w:hyperlink>
      <w:r>
        <w:rPr>
          <w:rStyle w:val="normaltextrun"/>
          <w:sz w:val="28"/>
          <w:szCs w:val="28"/>
        </w:rPr>
        <w:t> Организации Объединенных Наций о борьбе против незаконного оборота наркотических средств и</w:t>
      </w:r>
      <w:proofErr w:type="gramEnd"/>
      <w:r>
        <w:rPr>
          <w:rStyle w:val="normaltextrun"/>
          <w:sz w:val="28"/>
          <w:szCs w:val="28"/>
        </w:rPr>
        <w:t xml:space="preserve"> психотропных веществ 1988 года.</w:t>
      </w:r>
      <w:r>
        <w:rPr>
          <w:rStyle w:val="eop"/>
          <w:sz w:val="28"/>
          <w:szCs w:val="28"/>
        </w:rPr>
        <w:t> </w:t>
      </w:r>
    </w:p>
    <w:p w:rsidR="00705D9B" w:rsidRDefault="00705D9B" w:rsidP="00705D9B">
      <w:pPr>
        <w:pStyle w:val="paragraph"/>
        <w:spacing w:before="0" w:beforeAutospacing="0" w:after="0" w:afterAutospacing="0"/>
        <w:ind w:firstLine="498"/>
        <w:jc w:val="both"/>
        <w:textAlignment w:val="baseline"/>
        <w:rPr>
          <w:rFonts w:ascii="Segoe UI" w:hAnsi="Segoe UI" w:cs="Segoe UI"/>
          <w:sz w:val="17"/>
          <w:szCs w:val="17"/>
        </w:rPr>
      </w:pPr>
      <w:r>
        <w:rPr>
          <w:rStyle w:val="normaltextrun"/>
          <w:b/>
          <w:bCs/>
          <w:sz w:val="28"/>
          <w:szCs w:val="28"/>
        </w:rPr>
        <w:t>  </w:t>
      </w:r>
      <w:proofErr w:type="gramStart"/>
      <w:r>
        <w:rPr>
          <w:rStyle w:val="normaltextrun"/>
          <w:b/>
          <w:bCs/>
          <w:sz w:val="28"/>
          <w:szCs w:val="28"/>
        </w:rPr>
        <w:t>аналоги наркотических средств и психотропных веществ</w:t>
      </w:r>
      <w:r>
        <w:rPr>
          <w:rStyle w:val="normaltextrun"/>
          <w:sz w:val="28"/>
          <w:szCs w:val="28"/>
        </w:rPr>
        <w:t> - запрещенные для оборота в Российской Федерации вещества синтетического или естественного происхождения, не включенные в </w:t>
      </w:r>
      <w:hyperlink r:id="rId10" w:tgtFrame="_blank" w:history="1">
        <w:r>
          <w:rPr>
            <w:rStyle w:val="normaltextrun"/>
            <w:color w:val="000080"/>
            <w:sz w:val="28"/>
            <w:szCs w:val="28"/>
            <w:u w:val="single"/>
          </w:rPr>
          <w:t>Перечень</w:t>
        </w:r>
      </w:hyperlink>
      <w:r>
        <w:rPr>
          <w:rStyle w:val="normaltextrun"/>
          <w:sz w:val="28"/>
          <w:szCs w:val="28"/>
        </w:rPr>
        <w:t xml:space="preserve"> наркотических средств, психотропных веществ и их </w:t>
      </w:r>
      <w:proofErr w:type="spellStart"/>
      <w:r>
        <w:rPr>
          <w:rStyle w:val="normaltextrun"/>
          <w:sz w:val="28"/>
          <w:szCs w:val="28"/>
        </w:rPr>
        <w:t>прекурсоров</w:t>
      </w:r>
      <w:proofErr w:type="spellEnd"/>
      <w:r>
        <w:rPr>
          <w:rStyle w:val="normaltextrun"/>
          <w:sz w:val="28"/>
          <w:szCs w:val="28"/>
        </w:rPr>
        <w:t xml:space="preserve">,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w:t>
      </w:r>
      <w:proofErr w:type="spellStart"/>
      <w:r>
        <w:rPr>
          <w:rStyle w:val="normaltextrun"/>
          <w:sz w:val="28"/>
          <w:szCs w:val="28"/>
        </w:rPr>
        <w:t>психоактивное</w:t>
      </w:r>
      <w:proofErr w:type="spellEnd"/>
      <w:r>
        <w:rPr>
          <w:rStyle w:val="normaltextrun"/>
          <w:sz w:val="28"/>
          <w:szCs w:val="28"/>
        </w:rPr>
        <w:t xml:space="preserve"> действие которых они воспроизводят.</w:t>
      </w:r>
      <w:r>
        <w:rPr>
          <w:rStyle w:val="eop"/>
          <w:sz w:val="28"/>
          <w:szCs w:val="28"/>
        </w:rPr>
        <w:t> </w:t>
      </w:r>
      <w:proofErr w:type="gramEnd"/>
    </w:p>
    <w:p w:rsidR="00705D9B" w:rsidRDefault="00705D9B" w:rsidP="00705D9B">
      <w:pPr>
        <w:pStyle w:val="paragraph"/>
        <w:spacing w:before="0" w:beforeAutospacing="0" w:after="0" w:afterAutospacing="0"/>
        <w:ind w:firstLine="498"/>
        <w:jc w:val="both"/>
        <w:textAlignment w:val="baseline"/>
        <w:rPr>
          <w:rFonts w:ascii="Segoe UI" w:hAnsi="Segoe UI" w:cs="Segoe UI"/>
          <w:sz w:val="17"/>
          <w:szCs w:val="17"/>
        </w:rPr>
      </w:pPr>
      <w:r>
        <w:rPr>
          <w:rStyle w:val="normaltextrun"/>
          <w:b/>
          <w:bCs/>
          <w:sz w:val="28"/>
          <w:szCs w:val="28"/>
        </w:rPr>
        <w:t>  препарат</w:t>
      </w:r>
      <w:r>
        <w:rPr>
          <w:rStyle w:val="normaltextrun"/>
          <w:sz w:val="28"/>
          <w:szCs w:val="28"/>
        </w:rPr>
        <w:t xml:space="preserve"> - смесь веществ в любом физическом состоянии, содержащая одно или несколько наркотических средств или психотропных веществ либо один или несколько </w:t>
      </w:r>
      <w:proofErr w:type="spellStart"/>
      <w:r>
        <w:rPr>
          <w:rStyle w:val="normaltextrun"/>
          <w:sz w:val="28"/>
          <w:szCs w:val="28"/>
        </w:rPr>
        <w:t>прекурсоров</w:t>
      </w:r>
      <w:proofErr w:type="spellEnd"/>
      <w:r>
        <w:rPr>
          <w:rStyle w:val="normaltextrun"/>
          <w:sz w:val="28"/>
          <w:szCs w:val="28"/>
        </w:rPr>
        <w:t>, включенных в </w:t>
      </w:r>
      <w:hyperlink r:id="rId11" w:tgtFrame="_blank" w:history="1">
        <w:r>
          <w:rPr>
            <w:rStyle w:val="normaltextrun"/>
            <w:color w:val="000080"/>
            <w:sz w:val="28"/>
            <w:szCs w:val="28"/>
            <w:u w:val="single"/>
          </w:rPr>
          <w:t>Перечень</w:t>
        </w:r>
      </w:hyperlink>
      <w:r>
        <w:rPr>
          <w:rStyle w:val="normaltextrun"/>
          <w:sz w:val="28"/>
          <w:szCs w:val="28"/>
        </w:rPr>
        <w:t xml:space="preserve"> наркотических средств, психотропных веществ и их </w:t>
      </w:r>
      <w:proofErr w:type="spellStart"/>
      <w:r>
        <w:rPr>
          <w:rStyle w:val="normaltextrun"/>
          <w:sz w:val="28"/>
          <w:szCs w:val="28"/>
        </w:rPr>
        <w:t>прекурсоров</w:t>
      </w:r>
      <w:proofErr w:type="spellEnd"/>
      <w:r>
        <w:rPr>
          <w:rStyle w:val="normaltextrun"/>
          <w:sz w:val="28"/>
          <w:szCs w:val="28"/>
        </w:rPr>
        <w:t>, подлежащих контролю в Российской Федерации.</w:t>
      </w:r>
      <w:r>
        <w:rPr>
          <w:rStyle w:val="eop"/>
          <w:sz w:val="28"/>
          <w:szCs w:val="28"/>
        </w:rPr>
        <w:t> </w:t>
      </w:r>
    </w:p>
    <w:p w:rsidR="00705D9B" w:rsidRDefault="00705D9B" w:rsidP="00705D9B">
      <w:pPr>
        <w:pStyle w:val="paragraph"/>
        <w:spacing w:before="0" w:beforeAutospacing="0" w:after="0" w:afterAutospacing="0"/>
        <w:ind w:firstLine="498"/>
        <w:jc w:val="both"/>
        <w:textAlignment w:val="baseline"/>
        <w:rPr>
          <w:rFonts w:ascii="Segoe UI" w:hAnsi="Segoe UI" w:cs="Segoe UI"/>
          <w:sz w:val="17"/>
          <w:szCs w:val="17"/>
        </w:rPr>
      </w:pPr>
      <w:proofErr w:type="gramStart"/>
      <w:r>
        <w:rPr>
          <w:rStyle w:val="normaltextrun"/>
          <w:b/>
          <w:bCs/>
          <w:sz w:val="28"/>
          <w:szCs w:val="28"/>
        </w:rPr>
        <w:t>оборот наркотических средств, психотропных веществ</w:t>
      </w:r>
      <w:r>
        <w:rPr>
          <w:rStyle w:val="normaltextrun"/>
          <w:sz w:val="28"/>
          <w:szCs w:val="28"/>
        </w:rPr>
        <w:t xml:space="preserve"> - разработка, производство, изготовление, переработка, хранение, перевозка, пересылка, </w:t>
      </w:r>
      <w:r>
        <w:rPr>
          <w:rStyle w:val="normaltextrun"/>
          <w:sz w:val="28"/>
          <w:szCs w:val="28"/>
        </w:rPr>
        <w:lastRenderedPageBreak/>
        <w:t>отпуск, реализация, распределение, приобретение, использование, ввоз на территорию Российской Федерации, вывоз с территории Российской Федерации, уничтожение наркотических средств, психотропных веществ, разрешенные и контролируемые в соответствии с законодательством Российской Федерации.</w:t>
      </w:r>
      <w:r>
        <w:rPr>
          <w:rStyle w:val="eop"/>
          <w:sz w:val="28"/>
          <w:szCs w:val="28"/>
        </w:rPr>
        <w:t> </w:t>
      </w:r>
      <w:proofErr w:type="gramEnd"/>
    </w:p>
    <w:p w:rsidR="00705D9B" w:rsidRDefault="00705D9B" w:rsidP="00705D9B">
      <w:pPr>
        <w:pStyle w:val="paragraph"/>
        <w:spacing w:before="0" w:beforeAutospacing="0" w:after="0" w:afterAutospacing="0"/>
        <w:ind w:firstLine="498"/>
        <w:jc w:val="both"/>
        <w:textAlignment w:val="baseline"/>
        <w:rPr>
          <w:rFonts w:ascii="Segoe UI" w:hAnsi="Segoe UI" w:cs="Segoe UI"/>
          <w:sz w:val="17"/>
          <w:szCs w:val="17"/>
        </w:rPr>
      </w:pPr>
      <w:r>
        <w:rPr>
          <w:rStyle w:val="normaltextrun"/>
          <w:b/>
          <w:bCs/>
          <w:sz w:val="28"/>
          <w:szCs w:val="28"/>
        </w:rPr>
        <w:t xml:space="preserve">незаконный оборот наркотических средств, психотропных веществ и их </w:t>
      </w:r>
      <w:proofErr w:type="spellStart"/>
      <w:r>
        <w:rPr>
          <w:rStyle w:val="normaltextrun"/>
          <w:b/>
          <w:bCs/>
          <w:sz w:val="28"/>
          <w:szCs w:val="28"/>
        </w:rPr>
        <w:t>прекурсоров</w:t>
      </w:r>
      <w:proofErr w:type="spellEnd"/>
      <w:r>
        <w:rPr>
          <w:rStyle w:val="normaltextrun"/>
          <w:b/>
          <w:bCs/>
          <w:sz w:val="28"/>
          <w:szCs w:val="28"/>
        </w:rPr>
        <w:t xml:space="preserve"> - </w:t>
      </w:r>
      <w:r>
        <w:rPr>
          <w:rStyle w:val="normaltextrun"/>
          <w:sz w:val="28"/>
          <w:szCs w:val="28"/>
        </w:rPr>
        <w:t xml:space="preserve">оборот наркотических средств, психотропных веществ и их </w:t>
      </w:r>
      <w:proofErr w:type="spellStart"/>
      <w:r>
        <w:rPr>
          <w:rStyle w:val="normaltextrun"/>
          <w:sz w:val="28"/>
          <w:szCs w:val="28"/>
        </w:rPr>
        <w:t>прекурсоров</w:t>
      </w:r>
      <w:proofErr w:type="spellEnd"/>
      <w:r>
        <w:rPr>
          <w:rStyle w:val="normaltextrun"/>
          <w:sz w:val="28"/>
          <w:szCs w:val="28"/>
        </w:rPr>
        <w:t>, осуществляемый в нарушение законодательства Российской Федерации;</w:t>
      </w:r>
      <w:r>
        <w:rPr>
          <w:rStyle w:val="eop"/>
          <w:sz w:val="28"/>
          <w:szCs w:val="28"/>
        </w:rPr>
        <w:t> </w:t>
      </w:r>
    </w:p>
    <w:p w:rsidR="00705D9B" w:rsidRDefault="00705D9B" w:rsidP="00705D9B">
      <w:pPr>
        <w:pStyle w:val="paragraph"/>
        <w:spacing w:before="0" w:beforeAutospacing="0" w:after="0" w:afterAutospacing="0"/>
        <w:ind w:firstLine="498"/>
        <w:jc w:val="both"/>
        <w:textAlignment w:val="baseline"/>
        <w:rPr>
          <w:rFonts w:ascii="Segoe UI" w:hAnsi="Segoe UI" w:cs="Segoe UI"/>
          <w:sz w:val="17"/>
          <w:szCs w:val="17"/>
        </w:rPr>
      </w:pPr>
      <w:r>
        <w:rPr>
          <w:rStyle w:val="normaltextrun"/>
          <w:b/>
          <w:bCs/>
          <w:sz w:val="28"/>
          <w:szCs w:val="28"/>
        </w:rPr>
        <w:t>изготовление наркотических средств, психотропных веществ</w:t>
      </w:r>
      <w:r>
        <w:rPr>
          <w:rStyle w:val="normaltextrun"/>
          <w:sz w:val="28"/>
          <w:szCs w:val="28"/>
        </w:rPr>
        <w:t xml:space="preserve"> - действия, в результате которых на основе наркотических средств, психотропных веществ или их </w:t>
      </w:r>
      <w:proofErr w:type="spellStart"/>
      <w:r>
        <w:rPr>
          <w:rStyle w:val="normaltextrun"/>
          <w:sz w:val="28"/>
          <w:szCs w:val="28"/>
        </w:rPr>
        <w:t>прекурсоров</w:t>
      </w:r>
      <w:proofErr w:type="spellEnd"/>
      <w:r>
        <w:rPr>
          <w:rStyle w:val="normaltextrun"/>
          <w:sz w:val="28"/>
          <w:szCs w:val="28"/>
        </w:rPr>
        <w:t xml:space="preserve"> получены готовые к использованию и потреблению формы наркотических средств, психотропных веществ или содержащие их лекарственные средства;</w:t>
      </w:r>
      <w:r>
        <w:rPr>
          <w:rStyle w:val="eop"/>
          <w:sz w:val="28"/>
          <w:szCs w:val="28"/>
        </w:rPr>
        <w:t> </w:t>
      </w:r>
    </w:p>
    <w:p w:rsidR="00705D9B" w:rsidRDefault="00705D9B" w:rsidP="00705D9B">
      <w:pPr>
        <w:pStyle w:val="paragraph"/>
        <w:spacing w:before="0" w:beforeAutospacing="0" w:after="0" w:afterAutospacing="0"/>
        <w:ind w:firstLine="498"/>
        <w:jc w:val="both"/>
        <w:textAlignment w:val="baseline"/>
        <w:rPr>
          <w:rFonts w:ascii="Segoe UI" w:hAnsi="Segoe UI" w:cs="Segoe UI"/>
          <w:sz w:val="17"/>
          <w:szCs w:val="17"/>
        </w:rPr>
      </w:pPr>
      <w:r>
        <w:rPr>
          <w:rStyle w:val="normaltextrun"/>
          <w:b/>
          <w:bCs/>
          <w:sz w:val="28"/>
          <w:szCs w:val="28"/>
        </w:rPr>
        <w:t>наркомания</w:t>
      </w:r>
      <w:r>
        <w:rPr>
          <w:rStyle w:val="normaltextrun"/>
          <w:sz w:val="28"/>
          <w:szCs w:val="28"/>
        </w:rPr>
        <w:t> - заболевание, обусловленное зависимостью от наркотического средства или психотропного вещества;</w:t>
      </w:r>
      <w:r>
        <w:rPr>
          <w:rStyle w:val="eop"/>
          <w:sz w:val="28"/>
          <w:szCs w:val="28"/>
        </w:rPr>
        <w:t> </w:t>
      </w:r>
    </w:p>
    <w:p w:rsidR="00705D9B" w:rsidRDefault="00705D9B" w:rsidP="00705D9B">
      <w:pPr>
        <w:pStyle w:val="paragraph"/>
        <w:spacing w:before="0" w:beforeAutospacing="0" w:after="0" w:afterAutospacing="0"/>
        <w:ind w:firstLine="498"/>
        <w:jc w:val="both"/>
        <w:textAlignment w:val="baseline"/>
        <w:rPr>
          <w:rFonts w:ascii="Segoe UI" w:hAnsi="Segoe UI" w:cs="Segoe UI"/>
          <w:sz w:val="17"/>
          <w:szCs w:val="17"/>
        </w:rPr>
      </w:pPr>
      <w:r>
        <w:rPr>
          <w:rStyle w:val="normaltextrun"/>
          <w:sz w:val="28"/>
          <w:szCs w:val="28"/>
        </w:rPr>
        <w:t>больной наркоманией - лицо, которому по результатам медицинского освидетельствования, проведенного в соответствии с настоящим Федеральным </w:t>
      </w:r>
      <w:hyperlink r:id="rId12" w:tgtFrame="_blank" w:history="1">
        <w:r>
          <w:rPr>
            <w:rStyle w:val="normaltextrun"/>
            <w:color w:val="000080"/>
            <w:sz w:val="28"/>
            <w:szCs w:val="28"/>
            <w:u w:val="single"/>
          </w:rPr>
          <w:t>законом</w:t>
        </w:r>
      </w:hyperlink>
      <w:r>
        <w:rPr>
          <w:rStyle w:val="normaltextrun"/>
          <w:sz w:val="28"/>
          <w:szCs w:val="28"/>
        </w:rPr>
        <w:t>, поставлен диагноз «наркомания».</w:t>
      </w:r>
      <w:r>
        <w:rPr>
          <w:rStyle w:val="eop"/>
          <w:sz w:val="28"/>
          <w:szCs w:val="28"/>
        </w:rPr>
        <w:t> </w:t>
      </w:r>
    </w:p>
    <w:p w:rsidR="00705D9B" w:rsidRDefault="00705D9B" w:rsidP="00705D9B">
      <w:pPr>
        <w:pStyle w:val="paragraph"/>
        <w:spacing w:before="0" w:beforeAutospacing="0" w:after="0" w:afterAutospacing="0"/>
        <w:ind w:firstLine="498"/>
        <w:jc w:val="both"/>
        <w:textAlignment w:val="baseline"/>
        <w:rPr>
          <w:rFonts w:ascii="Segoe UI" w:hAnsi="Segoe UI" w:cs="Segoe UI"/>
          <w:sz w:val="17"/>
          <w:szCs w:val="17"/>
        </w:rPr>
      </w:pPr>
      <w:r>
        <w:rPr>
          <w:rStyle w:val="normaltextrun"/>
          <w:b/>
          <w:bCs/>
          <w:sz w:val="28"/>
          <w:szCs w:val="28"/>
        </w:rPr>
        <w:t>незаконное потребление наркотических средств или психотропных веществ</w:t>
      </w:r>
      <w:r>
        <w:rPr>
          <w:rStyle w:val="normaltextrun"/>
          <w:sz w:val="28"/>
          <w:szCs w:val="28"/>
        </w:rPr>
        <w:t> - потребление наркотических средств или психотропных веществ без назначения врача.</w:t>
      </w:r>
      <w:r>
        <w:rPr>
          <w:rStyle w:val="eop"/>
          <w:sz w:val="28"/>
          <w:szCs w:val="28"/>
        </w:rPr>
        <w:t> </w:t>
      </w:r>
    </w:p>
    <w:p w:rsidR="00705D9B" w:rsidRDefault="00705D9B" w:rsidP="00705D9B">
      <w:pPr>
        <w:pStyle w:val="paragraph"/>
        <w:spacing w:before="0" w:beforeAutospacing="0" w:after="0" w:afterAutospacing="0"/>
        <w:ind w:firstLine="498"/>
        <w:jc w:val="both"/>
        <w:textAlignment w:val="baseline"/>
        <w:rPr>
          <w:rFonts w:ascii="Segoe UI" w:hAnsi="Segoe UI" w:cs="Segoe UI"/>
          <w:sz w:val="17"/>
          <w:szCs w:val="17"/>
        </w:rPr>
      </w:pPr>
      <w:r>
        <w:rPr>
          <w:rStyle w:val="normaltextrun"/>
          <w:sz w:val="28"/>
          <w:szCs w:val="28"/>
        </w:rPr>
        <w:t> </w:t>
      </w:r>
      <w:r>
        <w:rPr>
          <w:rStyle w:val="normaltextrun"/>
          <w:b/>
          <w:bCs/>
          <w:sz w:val="28"/>
          <w:szCs w:val="28"/>
        </w:rPr>
        <w:t>профилактика незаконного потребления наркотических средств и психотропных веществ, наркомании</w:t>
      </w:r>
      <w:r>
        <w:rPr>
          <w:rStyle w:val="normaltextrun"/>
          <w:sz w:val="28"/>
          <w:szCs w:val="28"/>
        </w:rPr>
        <w:t> -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w:t>
      </w:r>
      <w:r>
        <w:rPr>
          <w:rStyle w:val="eop"/>
          <w:sz w:val="28"/>
          <w:szCs w:val="28"/>
        </w:rPr>
        <w:t> </w:t>
      </w:r>
    </w:p>
    <w:p w:rsidR="00705D9B" w:rsidRDefault="00705D9B" w:rsidP="00705D9B">
      <w:pPr>
        <w:pStyle w:val="paragraph"/>
        <w:spacing w:before="0" w:beforeAutospacing="0" w:after="0" w:afterAutospacing="0"/>
        <w:ind w:firstLine="498"/>
        <w:jc w:val="both"/>
        <w:textAlignment w:val="baseline"/>
        <w:rPr>
          <w:rFonts w:ascii="Segoe UI" w:hAnsi="Segoe UI" w:cs="Segoe UI"/>
          <w:sz w:val="17"/>
          <w:szCs w:val="17"/>
        </w:rPr>
      </w:pPr>
      <w:proofErr w:type="spellStart"/>
      <w:r>
        <w:rPr>
          <w:rStyle w:val="normaltextrun"/>
          <w:b/>
          <w:bCs/>
          <w:sz w:val="28"/>
          <w:szCs w:val="28"/>
        </w:rPr>
        <w:t>антинаркотическая</w:t>
      </w:r>
      <w:proofErr w:type="spellEnd"/>
      <w:r>
        <w:rPr>
          <w:rStyle w:val="normaltextrun"/>
          <w:b/>
          <w:bCs/>
          <w:sz w:val="28"/>
          <w:szCs w:val="28"/>
        </w:rPr>
        <w:t xml:space="preserve"> пропаганда</w:t>
      </w:r>
      <w:r>
        <w:rPr>
          <w:rStyle w:val="normaltextrun"/>
          <w:sz w:val="28"/>
          <w:szCs w:val="28"/>
        </w:rPr>
        <w:t> - 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r>
        <w:rPr>
          <w:rStyle w:val="eop"/>
          <w:sz w:val="28"/>
          <w:szCs w:val="28"/>
        </w:rPr>
        <w:t> </w:t>
      </w:r>
    </w:p>
    <w:p w:rsidR="00705D9B" w:rsidRDefault="00705D9B" w:rsidP="00705D9B">
      <w:pPr>
        <w:pStyle w:val="paragraph"/>
        <w:spacing w:before="0" w:beforeAutospacing="0" w:after="0" w:afterAutospacing="0"/>
        <w:ind w:firstLine="498"/>
        <w:jc w:val="both"/>
        <w:textAlignment w:val="baseline"/>
        <w:rPr>
          <w:rFonts w:ascii="Segoe UI" w:hAnsi="Segoe UI" w:cs="Segoe UI"/>
          <w:sz w:val="17"/>
          <w:szCs w:val="17"/>
        </w:rPr>
      </w:pPr>
      <w:r>
        <w:rPr>
          <w:rStyle w:val="normaltextrun"/>
          <w:b/>
          <w:bCs/>
          <w:sz w:val="28"/>
          <w:szCs w:val="28"/>
        </w:rPr>
        <w:t xml:space="preserve">растения, содержащие наркотические средства или психотропные вещества либо их </w:t>
      </w:r>
      <w:proofErr w:type="spellStart"/>
      <w:r>
        <w:rPr>
          <w:rStyle w:val="normaltextrun"/>
          <w:b/>
          <w:bCs/>
          <w:sz w:val="28"/>
          <w:szCs w:val="28"/>
        </w:rPr>
        <w:t>прекурсоры</w:t>
      </w:r>
      <w:proofErr w:type="spellEnd"/>
      <w:r>
        <w:rPr>
          <w:rStyle w:val="normaltextrun"/>
          <w:sz w:val="28"/>
          <w:szCs w:val="28"/>
        </w:rPr>
        <w:t xml:space="preserve"> (далее - </w:t>
      </w:r>
      <w:proofErr w:type="spellStart"/>
      <w:r>
        <w:rPr>
          <w:rStyle w:val="normaltextrun"/>
          <w:sz w:val="28"/>
          <w:szCs w:val="28"/>
        </w:rPr>
        <w:t>наркосодержащие</w:t>
      </w:r>
      <w:proofErr w:type="spellEnd"/>
      <w:r>
        <w:rPr>
          <w:rStyle w:val="normaltextrun"/>
          <w:sz w:val="28"/>
          <w:szCs w:val="28"/>
        </w:rPr>
        <w:t xml:space="preserve"> растения), - растения, из которых могут быть получены наркотические средства, психотропные вещества или их </w:t>
      </w:r>
      <w:proofErr w:type="spellStart"/>
      <w:r>
        <w:rPr>
          <w:rStyle w:val="normaltextrun"/>
          <w:sz w:val="28"/>
          <w:szCs w:val="28"/>
        </w:rPr>
        <w:t>прекурсоры</w:t>
      </w:r>
      <w:proofErr w:type="spellEnd"/>
      <w:r>
        <w:rPr>
          <w:rStyle w:val="normaltextrun"/>
          <w:sz w:val="28"/>
          <w:szCs w:val="28"/>
        </w:rPr>
        <w:t xml:space="preserve"> и которые включены в </w:t>
      </w:r>
      <w:hyperlink r:id="rId13" w:tgtFrame="_blank" w:history="1">
        <w:r>
          <w:rPr>
            <w:rStyle w:val="normaltextrun"/>
            <w:color w:val="000080"/>
            <w:sz w:val="28"/>
            <w:szCs w:val="28"/>
            <w:u w:val="single"/>
          </w:rPr>
          <w:t>Перечень</w:t>
        </w:r>
      </w:hyperlink>
      <w:r>
        <w:rPr>
          <w:rStyle w:val="normaltextrun"/>
          <w:sz w:val="28"/>
          <w:szCs w:val="28"/>
        </w:rPr>
        <w:t xml:space="preserve"> растений, содержащих наркотические средства или психотропные вещества либо их </w:t>
      </w:r>
      <w:proofErr w:type="spellStart"/>
      <w:r>
        <w:rPr>
          <w:rStyle w:val="normaltextrun"/>
          <w:sz w:val="28"/>
          <w:szCs w:val="28"/>
        </w:rPr>
        <w:t>прекурсоры</w:t>
      </w:r>
      <w:proofErr w:type="spellEnd"/>
      <w:r>
        <w:rPr>
          <w:rStyle w:val="normaltextrun"/>
          <w:sz w:val="28"/>
          <w:szCs w:val="28"/>
        </w:rPr>
        <w:t xml:space="preserve"> и подлежащих контролю в Российской Федерации.</w:t>
      </w:r>
      <w:r>
        <w:rPr>
          <w:rStyle w:val="eop"/>
          <w:sz w:val="28"/>
          <w:szCs w:val="28"/>
        </w:rPr>
        <w:t> </w:t>
      </w:r>
    </w:p>
    <w:p w:rsidR="00705D9B" w:rsidRDefault="00705D9B" w:rsidP="00705D9B">
      <w:pPr>
        <w:pStyle w:val="paragraph"/>
        <w:spacing w:before="0" w:beforeAutospacing="0" w:after="0" w:afterAutospacing="0"/>
        <w:ind w:firstLine="498"/>
        <w:jc w:val="both"/>
        <w:textAlignment w:val="baseline"/>
        <w:rPr>
          <w:rFonts w:ascii="Segoe UI" w:hAnsi="Segoe UI" w:cs="Segoe UI"/>
          <w:sz w:val="17"/>
          <w:szCs w:val="17"/>
        </w:rPr>
      </w:pPr>
      <w:r>
        <w:rPr>
          <w:rStyle w:val="normaltextrun"/>
          <w:b/>
          <w:bCs/>
          <w:sz w:val="28"/>
          <w:szCs w:val="28"/>
        </w:rPr>
        <w:t>профилактические мероприятия</w:t>
      </w:r>
      <w:r>
        <w:rPr>
          <w:rStyle w:val="normaltextrun"/>
          <w:sz w:val="28"/>
          <w:szCs w:val="28"/>
        </w:rPr>
        <w:t> - мероприятия, направленные на предупреждение потребления наркотических средств или психотропных веществ без назначения врача и укрепление психического здоровья лиц, потребляющих наркотические средства или психотропные вещества без назначения врача.</w:t>
      </w:r>
      <w:r>
        <w:rPr>
          <w:rStyle w:val="eop"/>
          <w:sz w:val="28"/>
          <w:szCs w:val="28"/>
        </w:rPr>
        <w:t> </w:t>
      </w:r>
    </w:p>
    <w:p w:rsidR="00705D9B" w:rsidRDefault="00705D9B" w:rsidP="00705D9B">
      <w:pPr>
        <w:pStyle w:val="paragraph"/>
        <w:spacing w:before="0" w:beforeAutospacing="0" w:after="0" w:afterAutospacing="0"/>
        <w:ind w:firstLine="498"/>
        <w:jc w:val="both"/>
        <w:textAlignment w:val="baseline"/>
        <w:rPr>
          <w:rFonts w:ascii="Segoe UI" w:hAnsi="Segoe UI" w:cs="Segoe UI"/>
          <w:sz w:val="17"/>
          <w:szCs w:val="17"/>
        </w:rPr>
      </w:pPr>
      <w:r>
        <w:rPr>
          <w:rStyle w:val="normaltextrun"/>
          <w:b/>
          <w:bCs/>
          <w:sz w:val="28"/>
          <w:szCs w:val="28"/>
        </w:rPr>
        <w:t xml:space="preserve">новые потенциально опасные </w:t>
      </w:r>
      <w:proofErr w:type="spellStart"/>
      <w:r>
        <w:rPr>
          <w:rStyle w:val="normaltextrun"/>
          <w:b/>
          <w:bCs/>
          <w:sz w:val="28"/>
          <w:szCs w:val="28"/>
        </w:rPr>
        <w:t>психоактивные</w:t>
      </w:r>
      <w:proofErr w:type="spellEnd"/>
      <w:r>
        <w:rPr>
          <w:rStyle w:val="normaltextrun"/>
          <w:b/>
          <w:bCs/>
          <w:sz w:val="28"/>
          <w:szCs w:val="28"/>
        </w:rPr>
        <w:t xml:space="preserve"> вещества</w:t>
      </w:r>
      <w:r>
        <w:rPr>
          <w:rStyle w:val="normaltextrun"/>
          <w:sz w:val="28"/>
          <w:szCs w:val="28"/>
        </w:rPr>
        <w:t xml:space="preserve"> - вещества синтетического или естественного происхождения, включенные в Реестр </w:t>
      </w:r>
      <w:r>
        <w:rPr>
          <w:rStyle w:val="normaltextrun"/>
          <w:sz w:val="28"/>
          <w:szCs w:val="28"/>
        </w:rPr>
        <w:lastRenderedPageBreak/>
        <w:t xml:space="preserve">новых потенциально опасных </w:t>
      </w:r>
      <w:proofErr w:type="spellStart"/>
      <w:r>
        <w:rPr>
          <w:rStyle w:val="normaltextrun"/>
          <w:sz w:val="28"/>
          <w:szCs w:val="28"/>
        </w:rPr>
        <w:t>психоактивных</w:t>
      </w:r>
      <w:proofErr w:type="spellEnd"/>
      <w:r>
        <w:rPr>
          <w:rStyle w:val="normaltextrun"/>
          <w:sz w:val="28"/>
          <w:szCs w:val="28"/>
        </w:rPr>
        <w:t xml:space="preserve"> веществ, оборот которых в Российской Федерации запрещен.</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proofErr w:type="spellStart"/>
      <w:r>
        <w:rPr>
          <w:rStyle w:val="normaltextrun"/>
          <w:b/>
          <w:bCs/>
          <w:sz w:val="28"/>
          <w:szCs w:val="28"/>
        </w:rPr>
        <w:t>психоактивные</w:t>
      </w:r>
      <w:proofErr w:type="spellEnd"/>
      <w:r>
        <w:rPr>
          <w:rStyle w:val="normaltextrun"/>
          <w:b/>
          <w:bCs/>
          <w:sz w:val="28"/>
          <w:szCs w:val="28"/>
        </w:rPr>
        <w:t xml:space="preserve"> вещества -</w:t>
      </w:r>
      <w:r>
        <w:rPr>
          <w:rStyle w:val="normaltextrun"/>
          <w:sz w:val="28"/>
          <w:szCs w:val="28"/>
        </w:rPr>
        <w:t> химические и фармакологические средства, влияющие на физическое и психическое состояние, вызывающие болезненное пристрастие.</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 К ним относятся наркотики, транквилизаторы, алкоголь, никотин и другие средства. </w:t>
      </w:r>
      <w:proofErr w:type="spellStart"/>
      <w:r>
        <w:rPr>
          <w:rStyle w:val="spellingerror"/>
          <w:sz w:val="28"/>
          <w:szCs w:val="28"/>
        </w:rPr>
        <w:t>Психоактивность</w:t>
      </w:r>
      <w:proofErr w:type="spellEnd"/>
      <w:r>
        <w:rPr>
          <w:rStyle w:val="normaltextrun"/>
          <w:sz w:val="28"/>
          <w:szCs w:val="28"/>
        </w:rPr>
        <w:t xml:space="preserve"> ПАВ выражается в особом воздействии на центральную нервную систему. Они стимулируют, вызывают эйфорию, возбуждают, вызывают галлюцинации или, наоборот, </w:t>
      </w:r>
      <w:proofErr w:type="gramStart"/>
      <w:r>
        <w:rPr>
          <w:rStyle w:val="normaltextrun"/>
          <w:sz w:val="28"/>
          <w:szCs w:val="28"/>
        </w:rPr>
        <w:t>оказывают снотворный эффект</w:t>
      </w:r>
      <w:proofErr w:type="gramEnd"/>
      <w:r>
        <w:rPr>
          <w:rStyle w:val="normaltextrun"/>
          <w:sz w:val="28"/>
          <w:szCs w:val="28"/>
        </w:rPr>
        <w:t>, успокаивающий и т.д.</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Термин </w:t>
      </w:r>
      <w:r>
        <w:rPr>
          <w:rStyle w:val="normaltextrun"/>
          <w:b/>
          <w:bCs/>
          <w:sz w:val="28"/>
          <w:szCs w:val="28"/>
        </w:rPr>
        <w:t>«наркомания»</w:t>
      </w:r>
      <w:r>
        <w:rPr>
          <w:rStyle w:val="normaltextrun"/>
          <w:sz w:val="28"/>
          <w:szCs w:val="28"/>
        </w:rPr>
        <w:t xml:space="preserve"> определяется также не только с медицинских, но и с медико-юридических и социальных позиций и применим исключительно к тем видам злоупотребления веществами или лекарственными средствами, которые, в соответствии с правовыми актами уполномоченного </w:t>
      </w:r>
      <w:proofErr w:type="gramStart"/>
      <w:r>
        <w:rPr>
          <w:rStyle w:val="normaltextrun"/>
          <w:sz w:val="28"/>
          <w:szCs w:val="28"/>
        </w:rPr>
        <w:t>на</w:t>
      </w:r>
      <w:proofErr w:type="gramEnd"/>
      <w:r>
        <w:rPr>
          <w:rStyle w:val="normaltextrun"/>
          <w:sz w:val="28"/>
          <w:szCs w:val="28"/>
        </w:rPr>
        <w:t xml:space="preserve"> то юридического лица, признаны наркотическими. Такое применение этих терминов вызвало необходимость введения в терминологию клинического определения злоупотребления веществами или лекарственными средствами, не признанными законом наркотическими, дополнительного понятия - «токсикомании» как термина, необходимого для определения нозологической (болезненной) формы.</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b/>
          <w:bCs/>
          <w:sz w:val="28"/>
          <w:szCs w:val="28"/>
        </w:rPr>
        <w:t>Токсикомания</w:t>
      </w:r>
      <w:r>
        <w:rPr>
          <w:rStyle w:val="normaltextrun"/>
          <w:sz w:val="28"/>
          <w:szCs w:val="28"/>
        </w:rPr>
        <w:t> </w:t>
      </w:r>
      <w:r>
        <w:rPr>
          <w:rStyle w:val="contextualspellingandgrammarerror"/>
          <w:sz w:val="28"/>
          <w:szCs w:val="28"/>
        </w:rPr>
        <w:t>- это</w:t>
      </w:r>
      <w:r>
        <w:rPr>
          <w:rStyle w:val="normaltextrun"/>
          <w:sz w:val="28"/>
          <w:szCs w:val="28"/>
        </w:rPr>
        <w:t xml:space="preserve"> хроническая болезнь, возникающая в результате злоупотребления </w:t>
      </w:r>
      <w:proofErr w:type="spellStart"/>
      <w:r>
        <w:rPr>
          <w:rStyle w:val="normaltextrun"/>
          <w:sz w:val="28"/>
          <w:szCs w:val="28"/>
        </w:rPr>
        <w:t>психоактивными</w:t>
      </w:r>
      <w:proofErr w:type="spellEnd"/>
      <w:r>
        <w:rPr>
          <w:rStyle w:val="normaltextrun"/>
          <w:sz w:val="28"/>
          <w:szCs w:val="28"/>
        </w:rPr>
        <w:t xml:space="preserve"> веществами, не включенными в официальный список наркотических средств.</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Правовой подход определяет также и классификацию стимуляторов.</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Используя термин «стимуляторы», всегда следует уточнять, к какой группе эти стимуляторы относятся:</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1) стимуляторы, отнесенные к наркотическим средствам, находящимся под международным контролем;</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2) стимуляторы, отнесенные к психотропным средствам и находящиеся под международным контролем;</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3) стимуляторы, не отнесенные к этим группам и не находящиеся под контролем.</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Существует еще несколько подходов к их классификации, которые применяются в практике и теории:</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 классификация по химическому строению;</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 классификация по фармакологическому воздействию на организм.</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Наркотические средства и психотропные вещества делятся на шесть групп:</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 xml:space="preserve">1) </w:t>
      </w:r>
      <w:proofErr w:type="spellStart"/>
      <w:r>
        <w:rPr>
          <w:rStyle w:val="normaltextrun"/>
          <w:sz w:val="28"/>
          <w:szCs w:val="28"/>
        </w:rPr>
        <w:t>опиоиды</w:t>
      </w:r>
      <w:proofErr w:type="spellEnd"/>
      <w:r>
        <w:rPr>
          <w:rStyle w:val="normaltextrun"/>
          <w:sz w:val="28"/>
          <w:szCs w:val="28"/>
        </w:rPr>
        <w:t>;</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2) наркотические средства, получаемые из конопли;</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 xml:space="preserve">3) стимуляторы, </w:t>
      </w:r>
      <w:proofErr w:type="spellStart"/>
      <w:r>
        <w:rPr>
          <w:rStyle w:val="normaltextrun"/>
          <w:sz w:val="28"/>
          <w:szCs w:val="28"/>
        </w:rPr>
        <w:t>амфетамин</w:t>
      </w:r>
      <w:proofErr w:type="spellEnd"/>
      <w:r>
        <w:rPr>
          <w:rStyle w:val="normaltextrun"/>
          <w:sz w:val="28"/>
          <w:szCs w:val="28"/>
        </w:rPr>
        <w:t xml:space="preserve"> и его производные;</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4) галлюциногены;</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5) успокаивающие средства и транквилизаторы;</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6) другие контролируемые вещества.</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lastRenderedPageBreak/>
        <w:t>В </w:t>
      </w:r>
      <w:r>
        <w:rPr>
          <w:rStyle w:val="normaltextrun"/>
          <w:i/>
          <w:iCs/>
          <w:sz w:val="28"/>
          <w:szCs w:val="28"/>
        </w:rPr>
        <w:t xml:space="preserve">группу </w:t>
      </w:r>
      <w:proofErr w:type="spellStart"/>
      <w:r>
        <w:rPr>
          <w:rStyle w:val="normaltextrun"/>
          <w:i/>
          <w:iCs/>
          <w:sz w:val="28"/>
          <w:szCs w:val="28"/>
        </w:rPr>
        <w:t>опиоидов</w:t>
      </w:r>
      <w:proofErr w:type="spellEnd"/>
      <w:r>
        <w:rPr>
          <w:rStyle w:val="normaltextrun"/>
          <w:i/>
          <w:iCs/>
          <w:sz w:val="28"/>
          <w:szCs w:val="28"/>
        </w:rPr>
        <w:t> </w:t>
      </w:r>
      <w:r>
        <w:rPr>
          <w:rStyle w:val="normaltextrun"/>
          <w:sz w:val="28"/>
          <w:szCs w:val="28"/>
        </w:rPr>
        <w:t xml:space="preserve">входят опий, маковая солома, экстракт маковой соломы, </w:t>
      </w:r>
      <w:proofErr w:type="spellStart"/>
      <w:r>
        <w:rPr>
          <w:rStyle w:val="normaltextrun"/>
          <w:sz w:val="28"/>
          <w:szCs w:val="28"/>
        </w:rPr>
        <w:t>ацетилированный</w:t>
      </w:r>
      <w:proofErr w:type="spellEnd"/>
      <w:r>
        <w:rPr>
          <w:rStyle w:val="normaltextrun"/>
          <w:sz w:val="28"/>
          <w:szCs w:val="28"/>
        </w:rPr>
        <w:t xml:space="preserve"> опий, морфин, кодеин, героин, метадон, </w:t>
      </w:r>
      <w:r>
        <w:rPr>
          <w:rStyle w:val="spellingerror"/>
          <w:sz w:val="28"/>
          <w:szCs w:val="28"/>
        </w:rPr>
        <w:t>гидроморфон</w:t>
      </w:r>
      <w:r>
        <w:rPr>
          <w:rStyle w:val="normaltextrun"/>
          <w:sz w:val="28"/>
          <w:szCs w:val="28"/>
        </w:rPr>
        <w:t>, </w:t>
      </w:r>
      <w:r>
        <w:rPr>
          <w:rStyle w:val="spellingerror"/>
          <w:sz w:val="28"/>
          <w:szCs w:val="28"/>
        </w:rPr>
        <w:t>петидин</w:t>
      </w:r>
      <w:r>
        <w:rPr>
          <w:rStyle w:val="normaltextrun"/>
          <w:sz w:val="28"/>
          <w:szCs w:val="28"/>
        </w:rPr>
        <w:t>, </w:t>
      </w:r>
      <w:r>
        <w:rPr>
          <w:rStyle w:val="spellingerror"/>
          <w:sz w:val="28"/>
          <w:szCs w:val="28"/>
        </w:rPr>
        <w:t>тримеперидин</w:t>
      </w:r>
      <w:r>
        <w:rPr>
          <w:rStyle w:val="normaltextrun"/>
          <w:sz w:val="28"/>
          <w:szCs w:val="28"/>
        </w:rPr>
        <w:t> (</w:t>
      </w:r>
      <w:r>
        <w:rPr>
          <w:rStyle w:val="spellingerror"/>
          <w:sz w:val="28"/>
          <w:szCs w:val="28"/>
        </w:rPr>
        <w:t>промедол</w:t>
      </w:r>
      <w:r>
        <w:rPr>
          <w:rStyle w:val="normaltextrun"/>
          <w:sz w:val="28"/>
          <w:szCs w:val="28"/>
        </w:rPr>
        <w:t>), </w:t>
      </w:r>
      <w:r>
        <w:rPr>
          <w:rStyle w:val="spellingerror"/>
          <w:sz w:val="28"/>
          <w:szCs w:val="28"/>
        </w:rPr>
        <w:t>фентанил</w:t>
      </w:r>
      <w:r>
        <w:rPr>
          <w:rStyle w:val="normaltextrun"/>
          <w:sz w:val="28"/>
          <w:szCs w:val="28"/>
        </w:rPr>
        <w:t> и его производные, </w:t>
      </w:r>
      <w:proofErr w:type="spellStart"/>
      <w:r>
        <w:rPr>
          <w:rStyle w:val="spellingerror"/>
          <w:sz w:val="28"/>
          <w:szCs w:val="28"/>
        </w:rPr>
        <w:t>гидрокодон</w:t>
      </w:r>
      <w:proofErr w:type="spellEnd"/>
      <w:r>
        <w:rPr>
          <w:rStyle w:val="normaltextrun"/>
          <w:sz w:val="28"/>
          <w:szCs w:val="28"/>
        </w:rPr>
        <w:t>, </w:t>
      </w:r>
      <w:proofErr w:type="spellStart"/>
      <w:r>
        <w:rPr>
          <w:rStyle w:val="spellingerror"/>
          <w:sz w:val="28"/>
          <w:szCs w:val="28"/>
        </w:rPr>
        <w:t>пентазоцин</w:t>
      </w:r>
      <w:proofErr w:type="spellEnd"/>
      <w:r>
        <w:rPr>
          <w:rStyle w:val="normaltextrun"/>
          <w:sz w:val="28"/>
          <w:szCs w:val="28"/>
        </w:rPr>
        <w:t>, </w:t>
      </w:r>
      <w:proofErr w:type="spellStart"/>
      <w:r>
        <w:rPr>
          <w:rStyle w:val="spellingerror"/>
          <w:sz w:val="28"/>
          <w:szCs w:val="28"/>
        </w:rPr>
        <w:t>оксикодон</w:t>
      </w:r>
      <w:proofErr w:type="spellEnd"/>
      <w:r>
        <w:rPr>
          <w:rStyle w:val="normaltextrun"/>
          <w:sz w:val="28"/>
          <w:szCs w:val="28"/>
        </w:rPr>
        <w:t>, </w:t>
      </w:r>
      <w:proofErr w:type="spellStart"/>
      <w:r>
        <w:rPr>
          <w:rStyle w:val="spellingerror"/>
          <w:sz w:val="28"/>
          <w:szCs w:val="28"/>
        </w:rPr>
        <w:t>оксиморфон</w:t>
      </w:r>
      <w:proofErr w:type="spellEnd"/>
      <w:r>
        <w:rPr>
          <w:rStyle w:val="normaltextrun"/>
          <w:sz w:val="28"/>
          <w:szCs w:val="28"/>
        </w:rPr>
        <w:t xml:space="preserve">, </w:t>
      </w:r>
      <w:proofErr w:type="spellStart"/>
      <w:r>
        <w:rPr>
          <w:rStyle w:val="normaltextrun"/>
          <w:sz w:val="28"/>
          <w:szCs w:val="28"/>
        </w:rPr>
        <w:t>пропоксифен</w:t>
      </w:r>
      <w:proofErr w:type="spellEnd"/>
      <w:r>
        <w:rPr>
          <w:rStyle w:val="normaltextrun"/>
          <w:sz w:val="28"/>
          <w:szCs w:val="28"/>
        </w:rPr>
        <w:t xml:space="preserve">, </w:t>
      </w:r>
      <w:proofErr w:type="spellStart"/>
      <w:r>
        <w:rPr>
          <w:rStyle w:val="normaltextrun"/>
          <w:sz w:val="28"/>
          <w:szCs w:val="28"/>
        </w:rPr>
        <w:t>бупренорфин</w:t>
      </w:r>
      <w:proofErr w:type="spellEnd"/>
      <w:r>
        <w:rPr>
          <w:rStyle w:val="normaltextrun"/>
          <w:sz w:val="28"/>
          <w:szCs w:val="28"/>
        </w:rPr>
        <w:t xml:space="preserve"> и др.</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К </w:t>
      </w:r>
      <w:r>
        <w:rPr>
          <w:rStyle w:val="normaltextrun"/>
          <w:i/>
          <w:iCs/>
          <w:sz w:val="28"/>
          <w:szCs w:val="28"/>
        </w:rPr>
        <w:t>наркотическим средствам, </w:t>
      </w:r>
      <w:r>
        <w:rPr>
          <w:rStyle w:val="normaltextrun"/>
          <w:sz w:val="28"/>
          <w:szCs w:val="28"/>
        </w:rPr>
        <w:t>получаемым из конопли, относятся марихуана, гашиш, гашишное масло.</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К группе </w:t>
      </w:r>
      <w:r>
        <w:rPr>
          <w:rStyle w:val="normaltextrun"/>
          <w:i/>
          <w:iCs/>
          <w:sz w:val="28"/>
          <w:szCs w:val="28"/>
        </w:rPr>
        <w:t>стимуляторов, </w:t>
      </w:r>
      <w:proofErr w:type="spellStart"/>
      <w:r>
        <w:rPr>
          <w:rStyle w:val="normaltextrun"/>
          <w:sz w:val="28"/>
          <w:szCs w:val="28"/>
        </w:rPr>
        <w:t>амфетамина</w:t>
      </w:r>
      <w:proofErr w:type="spellEnd"/>
      <w:r>
        <w:rPr>
          <w:rStyle w:val="normaltextrun"/>
          <w:sz w:val="28"/>
          <w:szCs w:val="28"/>
        </w:rPr>
        <w:t xml:space="preserve"> и его производных следует относить кокаин (</w:t>
      </w:r>
      <w:proofErr w:type="spellStart"/>
      <w:r>
        <w:rPr>
          <w:rStyle w:val="normaltextrun"/>
          <w:sz w:val="28"/>
          <w:szCs w:val="28"/>
        </w:rPr>
        <w:t>крэк</w:t>
      </w:r>
      <w:proofErr w:type="spellEnd"/>
      <w:r>
        <w:rPr>
          <w:rStyle w:val="normaltextrun"/>
          <w:sz w:val="28"/>
          <w:szCs w:val="28"/>
        </w:rPr>
        <w:t>), метамфетамин, </w:t>
      </w:r>
      <w:r>
        <w:rPr>
          <w:rStyle w:val="spellingerror"/>
          <w:sz w:val="28"/>
          <w:szCs w:val="28"/>
        </w:rPr>
        <w:t>метилфенидат</w:t>
      </w:r>
      <w:r>
        <w:rPr>
          <w:rStyle w:val="normaltextrun"/>
          <w:sz w:val="28"/>
          <w:szCs w:val="28"/>
        </w:rPr>
        <w:t>, </w:t>
      </w:r>
      <w:r>
        <w:rPr>
          <w:rStyle w:val="spellingerror"/>
          <w:sz w:val="28"/>
          <w:szCs w:val="28"/>
        </w:rPr>
        <w:t>бензфетамин</w:t>
      </w:r>
      <w:r>
        <w:rPr>
          <w:rStyle w:val="normaltextrun"/>
          <w:sz w:val="28"/>
          <w:szCs w:val="28"/>
        </w:rPr>
        <w:t>, </w:t>
      </w:r>
      <w:r>
        <w:rPr>
          <w:rStyle w:val="spellingerror"/>
          <w:sz w:val="28"/>
          <w:szCs w:val="28"/>
        </w:rPr>
        <w:t>амфепрамон</w:t>
      </w:r>
      <w:r>
        <w:rPr>
          <w:rStyle w:val="normaltextrun"/>
          <w:sz w:val="28"/>
          <w:szCs w:val="28"/>
        </w:rPr>
        <w:t>, </w:t>
      </w:r>
      <w:r>
        <w:rPr>
          <w:rStyle w:val="spellingerror"/>
          <w:sz w:val="28"/>
          <w:szCs w:val="28"/>
        </w:rPr>
        <w:t>фендиметразин</w:t>
      </w:r>
      <w:r>
        <w:rPr>
          <w:rStyle w:val="normaltextrun"/>
          <w:sz w:val="28"/>
          <w:szCs w:val="28"/>
        </w:rPr>
        <w:t>, </w:t>
      </w:r>
      <w:r>
        <w:rPr>
          <w:rStyle w:val="spellingerror"/>
          <w:sz w:val="28"/>
          <w:szCs w:val="28"/>
        </w:rPr>
        <w:t>фенметразин</w:t>
      </w:r>
      <w:r>
        <w:rPr>
          <w:rStyle w:val="normaltextrun"/>
          <w:sz w:val="28"/>
          <w:szCs w:val="28"/>
        </w:rPr>
        <w:t>, </w:t>
      </w:r>
      <w:r>
        <w:rPr>
          <w:rStyle w:val="spellingerror"/>
          <w:sz w:val="28"/>
          <w:szCs w:val="28"/>
        </w:rPr>
        <w:t>фентермин</w:t>
      </w:r>
      <w:r>
        <w:rPr>
          <w:rStyle w:val="normaltextrun"/>
          <w:sz w:val="28"/>
          <w:szCs w:val="28"/>
        </w:rPr>
        <w:t> и др.</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В группу </w:t>
      </w:r>
      <w:r>
        <w:rPr>
          <w:rStyle w:val="normaltextrun"/>
          <w:i/>
          <w:iCs/>
          <w:sz w:val="28"/>
          <w:szCs w:val="28"/>
        </w:rPr>
        <w:t>галлюциногенов </w:t>
      </w:r>
      <w:r>
        <w:rPr>
          <w:rStyle w:val="normaltextrun"/>
          <w:sz w:val="28"/>
          <w:szCs w:val="28"/>
        </w:rPr>
        <w:t>входят </w:t>
      </w:r>
      <w:proofErr w:type="spellStart"/>
      <w:r>
        <w:rPr>
          <w:rStyle w:val="spellingerror"/>
          <w:sz w:val="28"/>
          <w:szCs w:val="28"/>
        </w:rPr>
        <w:t>лизергид</w:t>
      </w:r>
      <w:proofErr w:type="spellEnd"/>
      <w:r>
        <w:rPr>
          <w:rStyle w:val="normaltextrun"/>
          <w:sz w:val="28"/>
          <w:szCs w:val="28"/>
        </w:rPr>
        <w:t xml:space="preserve"> (ЛСД), </w:t>
      </w:r>
      <w:proofErr w:type="spellStart"/>
      <w:r>
        <w:rPr>
          <w:rStyle w:val="normaltextrun"/>
          <w:sz w:val="28"/>
          <w:szCs w:val="28"/>
        </w:rPr>
        <w:t>мескалин</w:t>
      </w:r>
      <w:proofErr w:type="spellEnd"/>
      <w:r>
        <w:rPr>
          <w:rStyle w:val="normaltextrun"/>
          <w:sz w:val="28"/>
          <w:szCs w:val="28"/>
        </w:rPr>
        <w:t xml:space="preserve">, </w:t>
      </w:r>
      <w:proofErr w:type="spellStart"/>
      <w:r>
        <w:rPr>
          <w:rStyle w:val="normaltextrun"/>
          <w:sz w:val="28"/>
          <w:szCs w:val="28"/>
        </w:rPr>
        <w:t>фенциклидин</w:t>
      </w:r>
      <w:proofErr w:type="spellEnd"/>
      <w:r>
        <w:rPr>
          <w:rStyle w:val="normaltextrun"/>
          <w:sz w:val="28"/>
          <w:szCs w:val="28"/>
        </w:rPr>
        <w:t xml:space="preserve"> и его производные, </w:t>
      </w:r>
      <w:proofErr w:type="spellStart"/>
      <w:r>
        <w:rPr>
          <w:rStyle w:val="spellingerror"/>
          <w:sz w:val="28"/>
          <w:szCs w:val="28"/>
        </w:rPr>
        <w:t>триптамин</w:t>
      </w:r>
      <w:proofErr w:type="spellEnd"/>
      <w:r>
        <w:rPr>
          <w:rStyle w:val="normaltextrun"/>
          <w:sz w:val="28"/>
          <w:szCs w:val="28"/>
        </w:rPr>
        <w:t> и его производные и др.</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В группу </w:t>
      </w:r>
      <w:r>
        <w:rPr>
          <w:rStyle w:val="normaltextrun"/>
          <w:i/>
          <w:iCs/>
          <w:sz w:val="28"/>
          <w:szCs w:val="28"/>
        </w:rPr>
        <w:t>седативных средств и транквилизаторов </w:t>
      </w:r>
      <w:r>
        <w:rPr>
          <w:rStyle w:val="normaltextrun"/>
          <w:sz w:val="28"/>
          <w:szCs w:val="28"/>
        </w:rPr>
        <w:t>входят производные барбитуровой кислоты - барбитураты (</w:t>
      </w:r>
      <w:proofErr w:type="spellStart"/>
      <w:r>
        <w:rPr>
          <w:rStyle w:val="spellingerror"/>
          <w:sz w:val="28"/>
          <w:szCs w:val="28"/>
        </w:rPr>
        <w:t>нембутал</w:t>
      </w:r>
      <w:proofErr w:type="spellEnd"/>
      <w:r>
        <w:rPr>
          <w:rStyle w:val="normaltextrun"/>
          <w:sz w:val="28"/>
          <w:szCs w:val="28"/>
        </w:rPr>
        <w:t>, </w:t>
      </w:r>
      <w:proofErr w:type="spellStart"/>
      <w:r>
        <w:rPr>
          <w:rStyle w:val="spellingerror"/>
          <w:sz w:val="28"/>
          <w:szCs w:val="28"/>
        </w:rPr>
        <w:t>барбамил</w:t>
      </w:r>
      <w:proofErr w:type="spellEnd"/>
      <w:r>
        <w:rPr>
          <w:rStyle w:val="normaltextrun"/>
          <w:sz w:val="28"/>
          <w:szCs w:val="28"/>
        </w:rPr>
        <w:t xml:space="preserve"> и др.), </w:t>
      </w:r>
      <w:proofErr w:type="spellStart"/>
      <w:r>
        <w:rPr>
          <w:rStyle w:val="normaltextrun"/>
          <w:sz w:val="28"/>
          <w:szCs w:val="28"/>
        </w:rPr>
        <w:t>бензодиазепины</w:t>
      </w:r>
      <w:proofErr w:type="spellEnd"/>
      <w:r>
        <w:rPr>
          <w:rStyle w:val="normaltextrun"/>
          <w:sz w:val="28"/>
          <w:szCs w:val="28"/>
        </w:rPr>
        <w:t xml:space="preserve"> (</w:t>
      </w:r>
      <w:proofErr w:type="spellStart"/>
      <w:r>
        <w:rPr>
          <w:rStyle w:val="normaltextrun"/>
          <w:sz w:val="28"/>
          <w:szCs w:val="28"/>
        </w:rPr>
        <w:t>диазепам</w:t>
      </w:r>
      <w:proofErr w:type="spellEnd"/>
      <w:r>
        <w:rPr>
          <w:rStyle w:val="normaltextrun"/>
          <w:sz w:val="28"/>
          <w:szCs w:val="28"/>
        </w:rPr>
        <w:t xml:space="preserve">, </w:t>
      </w:r>
      <w:proofErr w:type="spellStart"/>
      <w:r>
        <w:rPr>
          <w:rStyle w:val="normaltextrun"/>
          <w:sz w:val="28"/>
          <w:szCs w:val="28"/>
        </w:rPr>
        <w:t>феназепам</w:t>
      </w:r>
      <w:proofErr w:type="spellEnd"/>
      <w:r>
        <w:rPr>
          <w:rStyle w:val="normaltextrun"/>
          <w:sz w:val="28"/>
          <w:szCs w:val="28"/>
        </w:rPr>
        <w:t xml:space="preserve"> и др.), </w:t>
      </w:r>
      <w:proofErr w:type="spellStart"/>
      <w:r>
        <w:rPr>
          <w:rStyle w:val="spellingerror"/>
          <w:sz w:val="28"/>
          <w:szCs w:val="28"/>
        </w:rPr>
        <w:t>глютимид</w:t>
      </w:r>
      <w:proofErr w:type="spellEnd"/>
      <w:r>
        <w:rPr>
          <w:rStyle w:val="normaltextrun"/>
          <w:sz w:val="28"/>
          <w:szCs w:val="28"/>
        </w:rPr>
        <w:t>, </w:t>
      </w:r>
      <w:proofErr w:type="spellStart"/>
      <w:r>
        <w:rPr>
          <w:rStyle w:val="spellingerror"/>
          <w:sz w:val="28"/>
          <w:szCs w:val="28"/>
        </w:rPr>
        <w:t>метаквалон</w:t>
      </w:r>
      <w:proofErr w:type="spellEnd"/>
      <w:r>
        <w:rPr>
          <w:rStyle w:val="normaltextrun"/>
          <w:sz w:val="28"/>
          <w:szCs w:val="28"/>
        </w:rPr>
        <w:t>.</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i/>
          <w:iCs/>
          <w:sz w:val="28"/>
          <w:szCs w:val="28"/>
        </w:rPr>
        <w:t>Другие контролируемые вещества </w:t>
      </w:r>
      <w:r>
        <w:rPr>
          <w:rStyle w:val="contextualspellingandgrammarerror"/>
          <w:sz w:val="28"/>
          <w:szCs w:val="28"/>
        </w:rPr>
        <w:t>- это</w:t>
      </w:r>
      <w:r>
        <w:rPr>
          <w:rStyle w:val="normaltextrun"/>
          <w:sz w:val="28"/>
          <w:szCs w:val="28"/>
        </w:rPr>
        <w:t> фторотан (</w:t>
      </w:r>
      <w:proofErr w:type="spellStart"/>
      <w:r>
        <w:rPr>
          <w:rStyle w:val="spellingerror"/>
          <w:sz w:val="28"/>
          <w:szCs w:val="28"/>
        </w:rPr>
        <w:t>галотан</w:t>
      </w:r>
      <w:proofErr w:type="spellEnd"/>
      <w:r>
        <w:rPr>
          <w:rStyle w:val="normaltextrun"/>
          <w:sz w:val="28"/>
          <w:szCs w:val="28"/>
        </w:rPr>
        <w:t>), хлороформ, эфир, толуол и др.</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Приведенная классификация приемлема и применяется в оперативно-розыскной деятельности по противодействию незаконному обороту наркотических средств и психотропных веществ.</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На территории Агинского округа распространены </w:t>
      </w:r>
      <w:r>
        <w:rPr>
          <w:rStyle w:val="normaltextrun"/>
          <w:sz w:val="28"/>
          <w:szCs w:val="28"/>
          <w:u w:val="single"/>
        </w:rPr>
        <w:t>наркотические средства, получаемые из конопли</w:t>
      </w:r>
      <w:r>
        <w:rPr>
          <w:rStyle w:val="normaltextrun"/>
          <w:sz w:val="28"/>
          <w:szCs w:val="28"/>
        </w:rPr>
        <w:t>. </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i/>
          <w:iCs/>
          <w:sz w:val="28"/>
          <w:szCs w:val="28"/>
        </w:rPr>
        <w:t>Гашиш</w:t>
      </w:r>
      <w:r>
        <w:rPr>
          <w:rStyle w:val="normaltextrun"/>
          <w:sz w:val="28"/>
          <w:szCs w:val="28"/>
        </w:rPr>
        <w:t xml:space="preserve"> (смола </w:t>
      </w:r>
      <w:proofErr w:type="spellStart"/>
      <w:r>
        <w:rPr>
          <w:rStyle w:val="normaltextrun"/>
          <w:sz w:val="28"/>
          <w:szCs w:val="28"/>
        </w:rPr>
        <w:t>каннабиса</w:t>
      </w:r>
      <w:proofErr w:type="spellEnd"/>
      <w:r>
        <w:rPr>
          <w:rStyle w:val="normaltextrun"/>
          <w:sz w:val="28"/>
          <w:szCs w:val="28"/>
        </w:rPr>
        <w:t>, «</w:t>
      </w:r>
      <w:proofErr w:type="spellStart"/>
      <w:r>
        <w:rPr>
          <w:rStyle w:val="normaltextrun"/>
          <w:sz w:val="28"/>
          <w:szCs w:val="28"/>
        </w:rPr>
        <w:t>анаша</w:t>
      </w:r>
      <w:proofErr w:type="spellEnd"/>
      <w:r>
        <w:rPr>
          <w:rStyle w:val="normaltextrun"/>
          <w:sz w:val="28"/>
          <w:szCs w:val="28"/>
        </w:rPr>
        <w:t>», «опилки», «план», «</w:t>
      </w:r>
      <w:proofErr w:type="gramStart"/>
      <w:r>
        <w:rPr>
          <w:rStyle w:val="normaltextrun"/>
          <w:sz w:val="28"/>
          <w:szCs w:val="28"/>
        </w:rPr>
        <w:t>дурь</w:t>
      </w:r>
      <w:proofErr w:type="gramEnd"/>
      <w:r>
        <w:rPr>
          <w:rStyle w:val="normaltextrun"/>
          <w:sz w:val="28"/>
          <w:szCs w:val="28"/>
        </w:rPr>
        <w:t xml:space="preserve">», «чернушка») - специально приготовленная смесь отделенной смолы, пыльцы растения </w:t>
      </w:r>
      <w:proofErr w:type="spellStart"/>
      <w:r>
        <w:rPr>
          <w:rStyle w:val="normaltextrun"/>
          <w:sz w:val="28"/>
          <w:szCs w:val="28"/>
        </w:rPr>
        <w:t>каннабис</w:t>
      </w:r>
      <w:proofErr w:type="spellEnd"/>
      <w:r>
        <w:rPr>
          <w:rStyle w:val="normaltextrun"/>
          <w:sz w:val="28"/>
          <w:szCs w:val="28"/>
        </w:rPr>
        <w:t xml:space="preserve"> или смесь, изготовленная путем обработки (измельчением, прессованием и т.д.) верхушек растения </w:t>
      </w:r>
      <w:proofErr w:type="spellStart"/>
      <w:r>
        <w:rPr>
          <w:rStyle w:val="normaltextrun"/>
          <w:sz w:val="28"/>
          <w:szCs w:val="28"/>
        </w:rPr>
        <w:t>каннабис</w:t>
      </w:r>
      <w:proofErr w:type="spellEnd"/>
      <w:r>
        <w:rPr>
          <w:rStyle w:val="normaltextrun"/>
          <w:sz w:val="28"/>
          <w:szCs w:val="28"/>
        </w:rPr>
        <w:t xml:space="preserve"> с разными наполнителями независимо от того, какая форма была придана смеси. Цвет гашиша - </w:t>
      </w:r>
      <w:proofErr w:type="gramStart"/>
      <w:r>
        <w:rPr>
          <w:rStyle w:val="normaltextrun"/>
          <w:sz w:val="28"/>
          <w:szCs w:val="28"/>
        </w:rPr>
        <w:t>от</w:t>
      </w:r>
      <w:proofErr w:type="gramEnd"/>
      <w:r>
        <w:rPr>
          <w:rStyle w:val="normaltextrun"/>
          <w:sz w:val="28"/>
          <w:szCs w:val="28"/>
        </w:rPr>
        <w:t xml:space="preserve"> светло-зеленого до коричневого. Имеет характерный пряный запах. Доза гашиша равна примерно 0,15 г, содержание </w:t>
      </w:r>
      <w:proofErr w:type="spellStart"/>
      <w:r>
        <w:rPr>
          <w:rStyle w:val="normaltextrun"/>
          <w:sz w:val="28"/>
          <w:szCs w:val="28"/>
        </w:rPr>
        <w:t>тетрагидроканнабинола</w:t>
      </w:r>
      <w:proofErr w:type="spellEnd"/>
      <w:r>
        <w:rPr>
          <w:rStyle w:val="normaltextrun"/>
          <w:sz w:val="28"/>
          <w:szCs w:val="28"/>
        </w:rPr>
        <w:t xml:space="preserve"> в гашише равно 2 - 10%. Действие гашиша аналогично действию марихуаны. Как и марихуана, он вызывает умеренную психическую зависимость.</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i/>
          <w:iCs/>
          <w:sz w:val="28"/>
          <w:szCs w:val="28"/>
        </w:rPr>
        <w:t>Гашишное масло</w:t>
      </w:r>
      <w:r>
        <w:rPr>
          <w:rStyle w:val="normaltextrun"/>
          <w:sz w:val="28"/>
          <w:szCs w:val="28"/>
        </w:rPr>
        <w:t> («</w:t>
      </w:r>
      <w:proofErr w:type="spellStart"/>
      <w:r>
        <w:rPr>
          <w:rStyle w:val="spellingerror"/>
          <w:sz w:val="28"/>
          <w:szCs w:val="28"/>
        </w:rPr>
        <w:t>химка</w:t>
      </w:r>
      <w:proofErr w:type="spellEnd"/>
      <w:r>
        <w:rPr>
          <w:rStyle w:val="normaltextrun"/>
          <w:sz w:val="28"/>
          <w:szCs w:val="28"/>
        </w:rPr>
        <w:t xml:space="preserve">», масло </w:t>
      </w:r>
      <w:proofErr w:type="spellStart"/>
      <w:r>
        <w:rPr>
          <w:rStyle w:val="normaltextrun"/>
          <w:sz w:val="28"/>
          <w:szCs w:val="28"/>
        </w:rPr>
        <w:t>каннабиса</w:t>
      </w:r>
      <w:proofErr w:type="spellEnd"/>
      <w:r>
        <w:rPr>
          <w:rStyle w:val="normaltextrun"/>
          <w:sz w:val="28"/>
          <w:szCs w:val="28"/>
        </w:rPr>
        <w:t>, «</w:t>
      </w:r>
      <w:proofErr w:type="gramStart"/>
      <w:r>
        <w:rPr>
          <w:rStyle w:val="normaltextrun"/>
          <w:sz w:val="28"/>
          <w:szCs w:val="28"/>
        </w:rPr>
        <w:t>жидкий</w:t>
      </w:r>
      <w:proofErr w:type="gramEnd"/>
      <w:r>
        <w:rPr>
          <w:rStyle w:val="normaltextrun"/>
          <w:sz w:val="28"/>
          <w:szCs w:val="28"/>
        </w:rPr>
        <w:t xml:space="preserve"> </w:t>
      </w:r>
      <w:proofErr w:type="spellStart"/>
      <w:r>
        <w:rPr>
          <w:rStyle w:val="normaltextrun"/>
          <w:sz w:val="28"/>
          <w:szCs w:val="28"/>
        </w:rPr>
        <w:t>каннабис</w:t>
      </w:r>
      <w:proofErr w:type="spellEnd"/>
      <w:r>
        <w:rPr>
          <w:rStyle w:val="normaltextrun"/>
          <w:sz w:val="28"/>
          <w:szCs w:val="28"/>
        </w:rPr>
        <w:t xml:space="preserve">») - наркотическое средство, получаемое из частей растений любых видов и сортов конопли путем извлечения (экстракции) различными растворителями или жирами. Представляет собой жидкость или вязкую массу от зеленого до коричневого цвета. Содержание </w:t>
      </w:r>
      <w:proofErr w:type="spellStart"/>
      <w:r>
        <w:rPr>
          <w:rStyle w:val="normaltextrun"/>
          <w:sz w:val="28"/>
          <w:szCs w:val="28"/>
        </w:rPr>
        <w:t>тетрагидроканнабинола</w:t>
      </w:r>
      <w:proofErr w:type="spellEnd"/>
      <w:r>
        <w:rPr>
          <w:rStyle w:val="normaltextrun"/>
          <w:sz w:val="28"/>
          <w:szCs w:val="28"/>
        </w:rPr>
        <w:t xml:space="preserve"> в гашишном масле равно 10 - 30%. Гашишное масло наносят на табак или сигареты и употребляют курением.</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i/>
          <w:iCs/>
          <w:sz w:val="28"/>
          <w:szCs w:val="28"/>
        </w:rPr>
        <w:t>Марихуана </w:t>
      </w:r>
      <w:r>
        <w:rPr>
          <w:rStyle w:val="normaltextrun"/>
          <w:sz w:val="28"/>
          <w:szCs w:val="28"/>
        </w:rPr>
        <w:t>(</w:t>
      </w:r>
      <w:proofErr w:type="spellStart"/>
      <w:r>
        <w:rPr>
          <w:rStyle w:val="normaltextrun"/>
          <w:sz w:val="28"/>
          <w:szCs w:val="28"/>
        </w:rPr>
        <w:t>каннабис</w:t>
      </w:r>
      <w:proofErr w:type="spellEnd"/>
      <w:r>
        <w:rPr>
          <w:rStyle w:val="normaltextrun"/>
          <w:sz w:val="28"/>
          <w:szCs w:val="28"/>
        </w:rPr>
        <w:t>, трава конопли, «травка», «</w:t>
      </w:r>
      <w:proofErr w:type="gramStart"/>
      <w:r>
        <w:rPr>
          <w:rStyle w:val="normaltextrun"/>
          <w:sz w:val="28"/>
          <w:szCs w:val="28"/>
        </w:rPr>
        <w:t>дурь</w:t>
      </w:r>
      <w:proofErr w:type="gramEnd"/>
      <w:r>
        <w:rPr>
          <w:rStyle w:val="normaltextrun"/>
          <w:sz w:val="28"/>
          <w:szCs w:val="28"/>
        </w:rPr>
        <w:t>», «план», «клевер», «божья травка», «сено», «Мери Джейн», «нот», «</w:t>
      </w:r>
      <w:proofErr w:type="spellStart"/>
      <w:r>
        <w:rPr>
          <w:rStyle w:val="spellingerror"/>
          <w:sz w:val="28"/>
          <w:szCs w:val="28"/>
        </w:rPr>
        <w:t>грас</w:t>
      </w:r>
      <w:proofErr w:type="spellEnd"/>
      <w:r>
        <w:rPr>
          <w:rStyle w:val="normaltextrun"/>
          <w:sz w:val="28"/>
          <w:szCs w:val="28"/>
        </w:rPr>
        <w:t>», «</w:t>
      </w:r>
      <w:proofErr w:type="spellStart"/>
      <w:r>
        <w:rPr>
          <w:rStyle w:val="spellingerror"/>
          <w:sz w:val="28"/>
          <w:szCs w:val="28"/>
        </w:rPr>
        <w:t>хей</w:t>
      </w:r>
      <w:proofErr w:type="spellEnd"/>
      <w:r>
        <w:rPr>
          <w:rStyle w:val="normaltextrun"/>
          <w:sz w:val="28"/>
          <w:szCs w:val="28"/>
        </w:rPr>
        <w:t xml:space="preserve">») - приготовленная смесь высушенных или </w:t>
      </w:r>
      <w:proofErr w:type="spellStart"/>
      <w:r>
        <w:rPr>
          <w:rStyle w:val="normaltextrun"/>
          <w:sz w:val="28"/>
          <w:szCs w:val="28"/>
        </w:rPr>
        <w:t>невысушенных</w:t>
      </w:r>
      <w:proofErr w:type="spellEnd"/>
      <w:r>
        <w:rPr>
          <w:rStyle w:val="normaltextrun"/>
          <w:sz w:val="28"/>
          <w:szCs w:val="28"/>
        </w:rPr>
        <w:t xml:space="preserve"> верхушек с листьями и остатками стебля любых сортов конопли. Наркотически активным компонентом марихуаны является </w:t>
      </w:r>
      <w:proofErr w:type="spellStart"/>
      <w:r>
        <w:rPr>
          <w:rStyle w:val="normaltextrun"/>
          <w:sz w:val="28"/>
          <w:szCs w:val="28"/>
        </w:rPr>
        <w:t>тетрагидроканнабинол</w:t>
      </w:r>
      <w:proofErr w:type="spellEnd"/>
      <w:r>
        <w:rPr>
          <w:rStyle w:val="normaltextrun"/>
          <w:sz w:val="28"/>
          <w:szCs w:val="28"/>
        </w:rPr>
        <w:t xml:space="preserve">, которого в ней </w:t>
      </w:r>
      <w:r>
        <w:rPr>
          <w:rStyle w:val="normaltextrun"/>
          <w:sz w:val="28"/>
          <w:szCs w:val="28"/>
        </w:rPr>
        <w:lastRenderedPageBreak/>
        <w:t xml:space="preserve">содержится до 5%. Цвет марихуаны в зависимости от степени высушивания и времени сбора - </w:t>
      </w:r>
      <w:proofErr w:type="gramStart"/>
      <w:r>
        <w:rPr>
          <w:rStyle w:val="normaltextrun"/>
          <w:sz w:val="28"/>
          <w:szCs w:val="28"/>
        </w:rPr>
        <w:t>от</w:t>
      </w:r>
      <w:proofErr w:type="gramEnd"/>
      <w:r>
        <w:rPr>
          <w:rStyle w:val="normaltextrun"/>
          <w:sz w:val="28"/>
          <w:szCs w:val="28"/>
        </w:rPr>
        <w:t xml:space="preserve"> светло-зеленого до коричневого. Марихуана имеет характерный пряный запах. Доза марихуаны равна примерно 0,5 г. Употребляют марихуану чаще всего курением.</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u w:val="single"/>
        </w:rPr>
        <w:t>К наркотикам растительного происхождения относятся</w:t>
      </w:r>
      <w:r>
        <w:rPr>
          <w:rStyle w:val="normaltextrun"/>
          <w:sz w:val="28"/>
          <w:szCs w:val="28"/>
        </w:rPr>
        <w:t>:</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конопля. Согласно официальным статистическим данным, около 60% всех наркотиков растительного происхождения (по весу), изымаемых из незаконного оборота в нашей стране, производится из конопли;</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диффузные заросли. Дикорастущая конопля на территории страны из-за своей малой конкурентной способности не создает больших массивов, встречаясь вдали от населенных пунктов разбросанно, густыми, но разрозненными участками, что не дает возможности правильно оценить реальные площади ее произрастания. Урожайность ее, как правило, меньшая, чем в посевах: густота стояния более редкая, масса каждого растения обычно ниже. Контрольные показатели, полученные при выборочных полевых оценках, при экстраполяции дают менее достоверный результат, чем аналогичные результаты оценки незаконных посевов;</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 xml:space="preserve">снотворный мак (опийный). </w:t>
      </w:r>
      <w:proofErr w:type="gramStart"/>
      <w:r>
        <w:rPr>
          <w:rStyle w:val="normaltextrun"/>
          <w:sz w:val="28"/>
          <w:szCs w:val="28"/>
        </w:rPr>
        <w:t>На территории Российской Федерации нелегально выращиваются несколько форм снотворного мака, отличающихся общим габитусом (определяющим урожай маковой соломы), числом цветков на растении и соответственно числом коробочек, выходом опия-сырца (</w:t>
      </w:r>
      <w:proofErr w:type="spellStart"/>
      <w:r>
        <w:rPr>
          <w:rStyle w:val="spellingerror"/>
          <w:sz w:val="28"/>
          <w:szCs w:val="28"/>
        </w:rPr>
        <w:t>опийностью</w:t>
      </w:r>
      <w:proofErr w:type="spellEnd"/>
      <w:r>
        <w:rPr>
          <w:rStyle w:val="normaltextrun"/>
          <w:sz w:val="28"/>
          <w:szCs w:val="28"/>
        </w:rPr>
        <w:t>) с 1 коробочки и процентным содержанием морфина в нем (</w:t>
      </w:r>
      <w:proofErr w:type="spellStart"/>
      <w:r>
        <w:rPr>
          <w:rStyle w:val="spellingerror"/>
          <w:sz w:val="28"/>
          <w:szCs w:val="28"/>
        </w:rPr>
        <w:t>морфийностью</w:t>
      </w:r>
      <w:proofErr w:type="spellEnd"/>
      <w:r>
        <w:rPr>
          <w:rStyle w:val="normaltextrun"/>
          <w:sz w:val="28"/>
          <w:szCs w:val="28"/>
        </w:rPr>
        <w:t>);</w:t>
      </w:r>
      <w:r>
        <w:rPr>
          <w:rStyle w:val="eop"/>
          <w:sz w:val="28"/>
          <w:szCs w:val="28"/>
        </w:rPr>
        <w:t> </w:t>
      </w:r>
      <w:proofErr w:type="gramEnd"/>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масличный мак является разновидностью мака снотворного и содержит небольшое количество алкалоидов морфина, произрастает практически по всей территории России;</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proofErr w:type="spellStart"/>
      <w:r>
        <w:rPr>
          <w:rStyle w:val="spellingerror"/>
          <w:sz w:val="28"/>
          <w:szCs w:val="28"/>
        </w:rPr>
        <w:t>галюциногенные</w:t>
      </w:r>
      <w:proofErr w:type="spellEnd"/>
      <w:r>
        <w:rPr>
          <w:rStyle w:val="normaltextrun"/>
          <w:sz w:val="28"/>
          <w:szCs w:val="28"/>
        </w:rPr>
        <w:t> грибы. Грибы-космополиты из родов </w:t>
      </w:r>
      <w:proofErr w:type="spellStart"/>
      <w:r>
        <w:rPr>
          <w:rStyle w:val="spellingerror"/>
          <w:sz w:val="28"/>
          <w:szCs w:val="28"/>
        </w:rPr>
        <w:t>Коноцибе</w:t>
      </w:r>
      <w:proofErr w:type="spellEnd"/>
      <w:r>
        <w:rPr>
          <w:rStyle w:val="normaltextrun"/>
          <w:sz w:val="28"/>
          <w:szCs w:val="28"/>
        </w:rPr>
        <w:t>, </w:t>
      </w:r>
      <w:proofErr w:type="spellStart"/>
      <w:r>
        <w:rPr>
          <w:rStyle w:val="spellingerror"/>
          <w:sz w:val="28"/>
          <w:szCs w:val="28"/>
        </w:rPr>
        <w:t>Копландия</w:t>
      </w:r>
      <w:proofErr w:type="spellEnd"/>
      <w:r>
        <w:rPr>
          <w:rStyle w:val="normaltextrun"/>
          <w:sz w:val="28"/>
          <w:szCs w:val="28"/>
        </w:rPr>
        <w:t>, </w:t>
      </w:r>
      <w:proofErr w:type="spellStart"/>
      <w:r>
        <w:rPr>
          <w:rStyle w:val="spellingerror"/>
          <w:sz w:val="28"/>
          <w:szCs w:val="28"/>
        </w:rPr>
        <w:t>Панеолус</w:t>
      </w:r>
      <w:proofErr w:type="spellEnd"/>
      <w:r>
        <w:rPr>
          <w:rStyle w:val="normaltextrun"/>
          <w:sz w:val="28"/>
          <w:szCs w:val="28"/>
        </w:rPr>
        <w:t xml:space="preserve">, </w:t>
      </w:r>
      <w:proofErr w:type="spellStart"/>
      <w:r>
        <w:rPr>
          <w:rStyle w:val="normaltextrun"/>
          <w:sz w:val="28"/>
          <w:szCs w:val="28"/>
        </w:rPr>
        <w:t>Псилоцибе</w:t>
      </w:r>
      <w:proofErr w:type="spellEnd"/>
      <w:r>
        <w:rPr>
          <w:rStyle w:val="normaltextrun"/>
          <w:sz w:val="28"/>
          <w:szCs w:val="28"/>
        </w:rPr>
        <w:t>, </w:t>
      </w:r>
      <w:proofErr w:type="spellStart"/>
      <w:r>
        <w:rPr>
          <w:rStyle w:val="spellingerror"/>
          <w:sz w:val="28"/>
          <w:szCs w:val="28"/>
        </w:rPr>
        <w:t>Строфария</w:t>
      </w:r>
      <w:proofErr w:type="spellEnd"/>
      <w:r>
        <w:rPr>
          <w:rStyle w:val="normaltextrun"/>
          <w:sz w:val="28"/>
          <w:szCs w:val="28"/>
        </w:rPr>
        <w:t> встречаются во всех частях света, за исключением Антарктиды. Они содержат </w:t>
      </w:r>
      <w:proofErr w:type="spellStart"/>
      <w:r>
        <w:rPr>
          <w:rStyle w:val="spellingerror"/>
          <w:sz w:val="28"/>
          <w:szCs w:val="28"/>
        </w:rPr>
        <w:t>псилоцин</w:t>
      </w:r>
      <w:proofErr w:type="spellEnd"/>
      <w:r>
        <w:rPr>
          <w:rStyle w:val="normaltextrun"/>
          <w:sz w:val="28"/>
          <w:szCs w:val="28"/>
        </w:rPr>
        <w:t> и </w:t>
      </w:r>
      <w:proofErr w:type="spellStart"/>
      <w:r>
        <w:rPr>
          <w:rStyle w:val="spellingerror"/>
          <w:sz w:val="28"/>
          <w:szCs w:val="28"/>
        </w:rPr>
        <w:t>псилоцибин</w:t>
      </w:r>
      <w:proofErr w:type="spellEnd"/>
      <w:r>
        <w:rPr>
          <w:rStyle w:val="normaltextrun"/>
          <w:sz w:val="28"/>
          <w:szCs w:val="28"/>
        </w:rPr>
        <w:t> - химические соединения из группы </w:t>
      </w:r>
      <w:proofErr w:type="spellStart"/>
      <w:r>
        <w:rPr>
          <w:rStyle w:val="spellingerror"/>
          <w:sz w:val="28"/>
          <w:szCs w:val="28"/>
        </w:rPr>
        <w:t>триптаминов</w:t>
      </w:r>
      <w:proofErr w:type="spellEnd"/>
      <w:r>
        <w:rPr>
          <w:rStyle w:val="normaltextrun"/>
          <w:sz w:val="28"/>
          <w:szCs w:val="28"/>
        </w:rPr>
        <w:t>, которые концентрируются исключительно в надземной части (плодовых телах) этих грибов;</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 xml:space="preserve">эфедра является основным источником эфедрина - </w:t>
      </w:r>
      <w:proofErr w:type="spellStart"/>
      <w:r>
        <w:rPr>
          <w:rStyle w:val="normaltextrun"/>
          <w:sz w:val="28"/>
          <w:szCs w:val="28"/>
        </w:rPr>
        <w:t>прекурсора</w:t>
      </w:r>
      <w:proofErr w:type="spellEnd"/>
      <w:r>
        <w:rPr>
          <w:rStyle w:val="normaltextrun"/>
          <w:sz w:val="28"/>
          <w:szCs w:val="28"/>
        </w:rPr>
        <w:t xml:space="preserve"> при синтезе </w:t>
      </w:r>
      <w:proofErr w:type="spellStart"/>
      <w:r>
        <w:rPr>
          <w:rStyle w:val="spellingerror"/>
          <w:sz w:val="28"/>
          <w:szCs w:val="28"/>
        </w:rPr>
        <w:t>амфетаминов</w:t>
      </w:r>
      <w:proofErr w:type="spellEnd"/>
      <w:r>
        <w:rPr>
          <w:rStyle w:val="normaltextrun"/>
          <w:sz w:val="28"/>
          <w:szCs w:val="28"/>
        </w:rPr>
        <w:t>. На территории Российской Федерации произрастают 5 видов эфедры. Из них, по-видимому, только два имеют промышленное значение (по природным запасам и содержанию эфедрина). Эфедра </w:t>
      </w:r>
      <w:proofErr w:type="spellStart"/>
      <w:r>
        <w:rPr>
          <w:rStyle w:val="spellingerror"/>
          <w:sz w:val="28"/>
          <w:szCs w:val="28"/>
        </w:rPr>
        <w:t>хвощевая</w:t>
      </w:r>
      <w:proofErr w:type="spellEnd"/>
      <w:r>
        <w:rPr>
          <w:rStyle w:val="normaltextrun"/>
          <w:sz w:val="28"/>
          <w:szCs w:val="28"/>
        </w:rPr>
        <w:t xml:space="preserve"> встречается на территории нашей страны в пределах Дагестана, Западной Сибири и Алтая. </w:t>
      </w:r>
      <w:proofErr w:type="gramStart"/>
      <w:r>
        <w:rPr>
          <w:rStyle w:val="normaltextrun"/>
          <w:sz w:val="28"/>
          <w:szCs w:val="28"/>
        </w:rPr>
        <w:t>Эфедра </w:t>
      </w:r>
      <w:proofErr w:type="spellStart"/>
      <w:r>
        <w:rPr>
          <w:rStyle w:val="spellingerror"/>
          <w:sz w:val="28"/>
          <w:szCs w:val="28"/>
        </w:rPr>
        <w:t>двухколосковая</w:t>
      </w:r>
      <w:proofErr w:type="spellEnd"/>
      <w:r>
        <w:rPr>
          <w:rStyle w:val="normaltextrun"/>
          <w:sz w:val="28"/>
          <w:szCs w:val="28"/>
        </w:rPr>
        <w:t>, Кузьмичева трава, распространена на юге Рязанской, в Орловской, Тамбовской, Пензенской, Ульяновской, Куйбышевской, Курской, Воронежской, Саратовской, Волгоградской областях и в Западной Сибири.</w:t>
      </w:r>
      <w:r>
        <w:rPr>
          <w:rStyle w:val="eop"/>
          <w:sz w:val="28"/>
          <w:szCs w:val="28"/>
        </w:rPr>
        <w:t> </w:t>
      </w:r>
      <w:proofErr w:type="gramEnd"/>
    </w:p>
    <w:p w:rsidR="00705D9B" w:rsidRDefault="00705D9B" w:rsidP="00705D9B">
      <w:pPr>
        <w:pStyle w:val="paragraph"/>
        <w:spacing w:before="0" w:beforeAutospacing="0" w:after="0" w:afterAutospacing="0"/>
        <w:ind w:right="-14"/>
        <w:jc w:val="both"/>
        <w:textAlignment w:val="baseline"/>
        <w:rPr>
          <w:rFonts w:ascii="Segoe UI" w:hAnsi="Segoe UI" w:cs="Segoe UI"/>
          <w:sz w:val="17"/>
          <w:szCs w:val="17"/>
        </w:rPr>
      </w:pPr>
      <w:r>
        <w:rPr>
          <w:rStyle w:val="normaltextrun"/>
          <w:sz w:val="28"/>
          <w:szCs w:val="28"/>
        </w:rPr>
        <w:t> В соответствии </w:t>
      </w:r>
      <w:r>
        <w:rPr>
          <w:rStyle w:val="normaltextrun"/>
          <w:sz w:val="28"/>
          <w:szCs w:val="28"/>
          <w:u w:val="single"/>
        </w:rPr>
        <w:t xml:space="preserve">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№845, должностные лица ПДН в отношении несовершеннолетних, потребляющих </w:t>
      </w:r>
      <w:r>
        <w:rPr>
          <w:rStyle w:val="normaltextrun"/>
          <w:sz w:val="28"/>
          <w:szCs w:val="28"/>
          <w:u w:val="single"/>
        </w:rPr>
        <w:lastRenderedPageBreak/>
        <w:t>наркотические средства или психотропные вещества без назначения врача либо одурманивающие вещества:</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1.Устанавливают, используя помощь сотрудников других подразделений территориального органа МВД России, обстоятельства, связанные с приобретением несовершеннолетними наркотических средств или психотропных веществ без назначения врача либо одурманивающих веществ.</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2.Информируют в возможно короткий срок медицинские организации о выявлении несовершеннолетнего, нуждающегося в обследовании, наблюдении или лечении в связи с употреблением наркотических средств или психотропных веществ без назначения врача либо одурманивающих веществ.</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3.Предлагает несовершеннолетнему, его родителям или иным законным представителям обратиться в медицинские организации для обследования несовершеннолетнего и оказания ему необходимой медицинской помощи.</w:t>
      </w:r>
      <w:r>
        <w:rPr>
          <w:rStyle w:val="eop"/>
          <w:sz w:val="28"/>
          <w:szCs w:val="28"/>
        </w:rPr>
        <w:t> </w:t>
      </w:r>
    </w:p>
    <w:p w:rsidR="00705D9B" w:rsidRDefault="00705D9B" w:rsidP="00705D9B">
      <w:pPr>
        <w:pStyle w:val="paragraph"/>
        <w:spacing w:before="0" w:beforeAutospacing="0" w:after="0" w:afterAutospacing="0"/>
        <w:ind w:right="-14" w:firstLine="651"/>
        <w:jc w:val="both"/>
        <w:textAlignment w:val="baseline"/>
        <w:rPr>
          <w:rFonts w:ascii="Segoe UI" w:hAnsi="Segoe UI" w:cs="Segoe UI"/>
          <w:sz w:val="17"/>
          <w:szCs w:val="17"/>
        </w:rPr>
      </w:pPr>
      <w:r>
        <w:rPr>
          <w:rStyle w:val="normaltextrun"/>
          <w:sz w:val="28"/>
          <w:szCs w:val="28"/>
          <w:u w:val="single"/>
        </w:rPr>
        <w:t>Основными задачами территориальных органов МВД России на районном уровне, в том числе инспекторов ПДН, по борьбе с алкоголизмом, токсикоманий и наркоманией среди подростков являются:</w:t>
      </w:r>
      <w:r>
        <w:rPr>
          <w:rStyle w:val="eop"/>
          <w:sz w:val="28"/>
          <w:szCs w:val="28"/>
        </w:rPr>
        <w:t> </w:t>
      </w:r>
    </w:p>
    <w:p w:rsidR="00705D9B" w:rsidRDefault="00705D9B" w:rsidP="00705D9B">
      <w:pPr>
        <w:pStyle w:val="paragraph"/>
        <w:spacing w:before="0" w:beforeAutospacing="0" w:after="0" w:afterAutospacing="0"/>
        <w:ind w:firstLine="665"/>
        <w:jc w:val="both"/>
        <w:textAlignment w:val="baseline"/>
        <w:rPr>
          <w:rFonts w:ascii="Segoe UI" w:hAnsi="Segoe UI" w:cs="Segoe UI"/>
          <w:b/>
          <w:bCs/>
          <w:sz w:val="17"/>
          <w:szCs w:val="17"/>
        </w:rPr>
      </w:pPr>
      <w:r>
        <w:rPr>
          <w:rStyle w:val="normaltextrun"/>
          <w:sz w:val="28"/>
          <w:szCs w:val="28"/>
        </w:rPr>
        <w:t>-профилактика алкоголизма, наркомании и токсикомании среди несовершеннолетних;</w:t>
      </w:r>
      <w:r>
        <w:rPr>
          <w:rStyle w:val="eop"/>
          <w:b/>
          <w:bCs/>
          <w:sz w:val="28"/>
          <w:szCs w:val="28"/>
        </w:rPr>
        <w:t> </w:t>
      </w:r>
    </w:p>
    <w:p w:rsidR="00705D9B" w:rsidRDefault="00705D9B" w:rsidP="00705D9B">
      <w:pPr>
        <w:pStyle w:val="paragraph"/>
        <w:spacing w:before="0" w:beforeAutospacing="0" w:after="0" w:afterAutospacing="0"/>
        <w:ind w:firstLine="665"/>
        <w:jc w:val="both"/>
        <w:textAlignment w:val="baseline"/>
        <w:rPr>
          <w:rFonts w:ascii="Segoe UI" w:hAnsi="Segoe UI" w:cs="Segoe UI"/>
          <w:b/>
          <w:bCs/>
          <w:sz w:val="17"/>
          <w:szCs w:val="17"/>
        </w:rPr>
      </w:pPr>
      <w:r>
        <w:rPr>
          <w:rStyle w:val="normaltextrun"/>
          <w:sz w:val="28"/>
          <w:szCs w:val="28"/>
        </w:rPr>
        <w:t>-предупреждение и раскрытие преступлений, связанных с незаконным оборотом наркотических средств и </w:t>
      </w:r>
      <w:r>
        <w:rPr>
          <w:rStyle w:val="contextualspellingandgrammarerror"/>
          <w:sz w:val="28"/>
          <w:szCs w:val="28"/>
        </w:rPr>
        <w:t>другими средствами</w:t>
      </w:r>
      <w:r>
        <w:rPr>
          <w:rStyle w:val="normaltextrun"/>
          <w:sz w:val="28"/>
          <w:szCs w:val="28"/>
        </w:rPr>
        <w:t> влекущими одурманивание;</w:t>
      </w:r>
      <w:r>
        <w:rPr>
          <w:rStyle w:val="eop"/>
          <w:b/>
          <w:bCs/>
          <w:sz w:val="28"/>
          <w:szCs w:val="28"/>
        </w:rPr>
        <w:t> </w:t>
      </w:r>
    </w:p>
    <w:p w:rsidR="00705D9B" w:rsidRDefault="00705D9B" w:rsidP="00705D9B">
      <w:pPr>
        <w:pStyle w:val="paragraph"/>
        <w:spacing w:before="0" w:beforeAutospacing="0" w:after="0" w:afterAutospacing="0"/>
        <w:ind w:firstLine="665"/>
        <w:jc w:val="both"/>
        <w:textAlignment w:val="baseline"/>
        <w:rPr>
          <w:rFonts w:ascii="Segoe UI" w:hAnsi="Segoe UI" w:cs="Segoe UI"/>
          <w:b/>
          <w:bCs/>
          <w:sz w:val="17"/>
          <w:szCs w:val="17"/>
        </w:rPr>
      </w:pPr>
      <w:r>
        <w:rPr>
          <w:rStyle w:val="normaltextrun"/>
          <w:sz w:val="28"/>
          <w:szCs w:val="28"/>
        </w:rPr>
        <w:t>-организация индивидуально-профилактической работы с лицами, допускающими немедицинское потребление наркотических средств, психотропных веществ без назначения врача и иных одурманивающих веществ, а также с лицами, употребляющими алкогольную, спиртосодержащую продукцию, пиво и напитки, изготовляемые на его основе;</w:t>
      </w:r>
      <w:r>
        <w:rPr>
          <w:rStyle w:val="eop"/>
          <w:b/>
          <w:bCs/>
          <w:sz w:val="28"/>
          <w:szCs w:val="28"/>
        </w:rPr>
        <w:t> </w:t>
      </w:r>
    </w:p>
    <w:p w:rsidR="00705D9B" w:rsidRDefault="00705D9B" w:rsidP="00705D9B">
      <w:pPr>
        <w:pStyle w:val="paragraph"/>
        <w:spacing w:before="0" w:beforeAutospacing="0" w:after="0" w:afterAutospacing="0"/>
        <w:ind w:firstLine="665"/>
        <w:jc w:val="both"/>
        <w:textAlignment w:val="baseline"/>
        <w:rPr>
          <w:rFonts w:ascii="Segoe UI" w:hAnsi="Segoe UI" w:cs="Segoe UI"/>
          <w:b/>
          <w:bCs/>
          <w:sz w:val="17"/>
          <w:szCs w:val="17"/>
        </w:rPr>
      </w:pPr>
      <w:r>
        <w:rPr>
          <w:rStyle w:val="normaltextrun"/>
          <w:sz w:val="28"/>
          <w:szCs w:val="28"/>
        </w:rPr>
        <w:t>-выявление и устранение причин и условий, способствующих наркомании, предупреждение незаконного потребления наркотиков и других средств, влекущих одурманивание.</w:t>
      </w:r>
      <w:r>
        <w:rPr>
          <w:rStyle w:val="eop"/>
          <w:b/>
          <w:bCs/>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b/>
          <w:bCs/>
          <w:sz w:val="17"/>
          <w:szCs w:val="17"/>
        </w:rPr>
      </w:pPr>
      <w:r>
        <w:rPr>
          <w:rStyle w:val="normaltextrun"/>
          <w:sz w:val="28"/>
          <w:szCs w:val="28"/>
        </w:rPr>
        <w:t>Указанные общие задачи подразделяются на частные, которые решаются разными методами с привлечением различных сил и средств, исходя из реального состояния оперативной обстановки по данной линии работы в конкретном регионе.</w:t>
      </w:r>
      <w:r>
        <w:rPr>
          <w:rStyle w:val="eop"/>
          <w:b/>
          <w:bCs/>
          <w:sz w:val="28"/>
          <w:szCs w:val="28"/>
        </w:rPr>
        <w:t> </w:t>
      </w:r>
    </w:p>
    <w:p w:rsidR="00705D9B" w:rsidRDefault="00705D9B" w:rsidP="00705D9B">
      <w:pPr>
        <w:pStyle w:val="paragraph"/>
        <w:spacing w:before="0" w:beforeAutospacing="0" w:after="0" w:afterAutospacing="0"/>
        <w:jc w:val="both"/>
        <w:textAlignment w:val="baseline"/>
        <w:rPr>
          <w:rFonts w:ascii="Segoe UI" w:hAnsi="Segoe UI" w:cs="Segoe UI"/>
          <w:b/>
          <w:bCs/>
          <w:sz w:val="17"/>
          <w:szCs w:val="17"/>
        </w:rPr>
      </w:pPr>
      <w:r>
        <w:rPr>
          <w:rStyle w:val="normaltextrun"/>
          <w:sz w:val="28"/>
          <w:szCs w:val="28"/>
        </w:rPr>
        <w:t>          В работе по предупреждению потребления наркотических средств подростками необходимо уделять внимание таким вопросам, как порядок постановки на учет в территориальных органах лиц, допускающих немедицинское потребление наркотических средств или других средств, влекущих одурманивание, виды учетов.</w:t>
      </w:r>
      <w:r>
        <w:rPr>
          <w:rStyle w:val="eop"/>
          <w:b/>
          <w:bCs/>
          <w:sz w:val="28"/>
          <w:szCs w:val="28"/>
        </w:rPr>
        <w:t> </w:t>
      </w:r>
    </w:p>
    <w:p w:rsidR="00705D9B" w:rsidRDefault="00705D9B" w:rsidP="00705D9B">
      <w:pPr>
        <w:pStyle w:val="paragraph"/>
        <w:spacing w:before="0" w:beforeAutospacing="0" w:after="0" w:afterAutospacing="0"/>
        <w:jc w:val="both"/>
        <w:textAlignment w:val="baseline"/>
        <w:rPr>
          <w:rFonts w:ascii="Segoe UI" w:hAnsi="Segoe UI" w:cs="Segoe UI"/>
          <w:b/>
          <w:bCs/>
          <w:sz w:val="17"/>
          <w:szCs w:val="17"/>
        </w:rPr>
      </w:pPr>
      <w:r>
        <w:rPr>
          <w:rStyle w:val="normaltextrun"/>
          <w:sz w:val="28"/>
          <w:szCs w:val="28"/>
        </w:rPr>
        <w:t>          Употребляющие наркотические средства или психотропные вещества без назначения врача, либо употребляющие одурманивающие вещества, ставятся на учет с заведением учетно-профилактических карточек.</w:t>
      </w:r>
      <w:r>
        <w:rPr>
          <w:rStyle w:val="eop"/>
          <w:b/>
          <w:bCs/>
          <w:sz w:val="28"/>
          <w:szCs w:val="28"/>
        </w:rPr>
        <w:t> </w:t>
      </w:r>
    </w:p>
    <w:p w:rsidR="00705D9B" w:rsidRDefault="00705D9B" w:rsidP="00705D9B">
      <w:pPr>
        <w:pStyle w:val="paragraph"/>
        <w:spacing w:before="0" w:beforeAutospacing="0" w:after="0" w:afterAutospacing="0"/>
        <w:jc w:val="both"/>
        <w:textAlignment w:val="baseline"/>
        <w:rPr>
          <w:rFonts w:ascii="Segoe UI" w:hAnsi="Segoe UI" w:cs="Segoe UI"/>
          <w:b/>
          <w:bCs/>
          <w:sz w:val="17"/>
          <w:szCs w:val="17"/>
        </w:rPr>
      </w:pPr>
      <w:r>
        <w:rPr>
          <w:rStyle w:val="normaltextrun"/>
          <w:sz w:val="28"/>
          <w:szCs w:val="28"/>
        </w:rPr>
        <w:lastRenderedPageBreak/>
        <w:t>          Срок постановки на учет в ПДН несовершеннолетних, допускающих немедицинское потребление наркотиков или психотропных веществ, определяется:</w:t>
      </w:r>
      <w:r>
        <w:rPr>
          <w:rStyle w:val="eop"/>
          <w:b/>
          <w:bCs/>
          <w:sz w:val="28"/>
          <w:szCs w:val="28"/>
        </w:rPr>
        <w:t> </w:t>
      </w:r>
    </w:p>
    <w:p w:rsidR="00705D9B" w:rsidRDefault="00705D9B" w:rsidP="00705D9B">
      <w:pPr>
        <w:pStyle w:val="paragraph"/>
        <w:spacing w:before="0" w:beforeAutospacing="0" w:after="0" w:afterAutospacing="0"/>
        <w:jc w:val="both"/>
        <w:textAlignment w:val="baseline"/>
        <w:rPr>
          <w:rFonts w:ascii="Segoe UI" w:hAnsi="Segoe UI" w:cs="Segoe UI"/>
          <w:b/>
          <w:bCs/>
          <w:sz w:val="17"/>
          <w:szCs w:val="17"/>
        </w:rPr>
      </w:pPr>
      <w:r>
        <w:rPr>
          <w:rStyle w:val="normaltextrun"/>
          <w:sz w:val="28"/>
          <w:szCs w:val="28"/>
        </w:rPr>
        <w:t>         -с момента извещения психоневрологического, психиатрического, наркологического диспансера (кабинета) о наличии у несовершеннолетнего токсикомании или выявлении фактов немедицинского потребления наркотических, психотропных либо других средств, вызывающих состояние опьянения;</w:t>
      </w:r>
      <w:r>
        <w:rPr>
          <w:rStyle w:val="eop"/>
          <w:b/>
          <w:bCs/>
          <w:sz w:val="28"/>
          <w:szCs w:val="28"/>
        </w:rPr>
        <w:t> </w:t>
      </w:r>
    </w:p>
    <w:p w:rsidR="00705D9B" w:rsidRDefault="00705D9B" w:rsidP="00705D9B">
      <w:pPr>
        <w:pStyle w:val="paragraph"/>
        <w:spacing w:before="0" w:beforeAutospacing="0" w:after="0" w:afterAutospacing="0"/>
        <w:ind w:firstLine="665"/>
        <w:jc w:val="both"/>
        <w:textAlignment w:val="baseline"/>
        <w:rPr>
          <w:rFonts w:ascii="Segoe UI" w:hAnsi="Segoe UI" w:cs="Segoe UI"/>
          <w:b/>
          <w:bCs/>
          <w:sz w:val="17"/>
          <w:szCs w:val="17"/>
        </w:rPr>
      </w:pPr>
      <w:r>
        <w:rPr>
          <w:rStyle w:val="normaltextrun"/>
          <w:sz w:val="28"/>
          <w:szCs w:val="28"/>
        </w:rPr>
        <w:t>-с момента прибытия несовершеннолетнего из ВТК, который за время пребывания в нем допустил потребление наркотика, к месту постоянного жительства указанного лица;</w:t>
      </w:r>
      <w:r>
        <w:rPr>
          <w:rStyle w:val="eop"/>
          <w:b/>
          <w:bCs/>
          <w:sz w:val="28"/>
          <w:szCs w:val="28"/>
        </w:rPr>
        <w:t> </w:t>
      </w:r>
    </w:p>
    <w:p w:rsidR="00705D9B" w:rsidRDefault="00705D9B" w:rsidP="00705D9B">
      <w:pPr>
        <w:pStyle w:val="paragraph"/>
        <w:spacing w:before="0" w:beforeAutospacing="0" w:after="0" w:afterAutospacing="0"/>
        <w:ind w:firstLine="665"/>
        <w:jc w:val="both"/>
        <w:textAlignment w:val="baseline"/>
        <w:rPr>
          <w:rFonts w:ascii="Segoe UI" w:hAnsi="Segoe UI" w:cs="Segoe UI"/>
          <w:b/>
          <w:bCs/>
          <w:sz w:val="17"/>
          <w:szCs w:val="17"/>
        </w:rPr>
      </w:pPr>
      <w:r>
        <w:rPr>
          <w:rStyle w:val="normaltextrun"/>
          <w:sz w:val="28"/>
          <w:szCs w:val="28"/>
        </w:rPr>
        <w:t>-со дня вынесения судом приговора о применении к несовершеннолетнему условного лишения свободы, допускающего немедицинское потребление наркотиков, психотропных веществ либо других средств, вызывающих состояние опьянения.</w:t>
      </w:r>
      <w:r>
        <w:rPr>
          <w:rStyle w:val="eop"/>
          <w:b/>
          <w:bCs/>
          <w:sz w:val="28"/>
          <w:szCs w:val="28"/>
        </w:rPr>
        <w:t> </w:t>
      </w:r>
    </w:p>
    <w:p w:rsidR="00705D9B" w:rsidRDefault="00705D9B" w:rsidP="00705D9B">
      <w:pPr>
        <w:pStyle w:val="paragraph"/>
        <w:spacing w:before="0" w:beforeAutospacing="0" w:after="0" w:afterAutospacing="0"/>
        <w:jc w:val="both"/>
        <w:textAlignment w:val="baseline"/>
        <w:rPr>
          <w:rFonts w:ascii="Segoe UI" w:hAnsi="Segoe UI" w:cs="Segoe UI"/>
          <w:b/>
          <w:bCs/>
          <w:sz w:val="17"/>
          <w:szCs w:val="17"/>
        </w:rPr>
      </w:pPr>
      <w:r>
        <w:rPr>
          <w:rStyle w:val="normaltextrun"/>
          <w:sz w:val="28"/>
          <w:szCs w:val="28"/>
        </w:rPr>
        <w:t>          При заведении УПК должностные лица подразделений по делам несовершеннолетних проводят беседу с несовершеннолетним, его родителями или законными представителями, разъясняют им основания постановки на учет и снятия с учета.</w:t>
      </w:r>
      <w:r>
        <w:rPr>
          <w:rStyle w:val="eop"/>
          <w:b/>
          <w:bCs/>
          <w:sz w:val="28"/>
          <w:szCs w:val="28"/>
        </w:rPr>
        <w:t> </w:t>
      </w:r>
    </w:p>
    <w:p w:rsidR="00705D9B" w:rsidRDefault="00705D9B" w:rsidP="00705D9B">
      <w:pPr>
        <w:pStyle w:val="paragraph"/>
        <w:spacing w:before="0" w:beforeAutospacing="0" w:after="0" w:afterAutospacing="0"/>
        <w:ind w:firstLine="665"/>
        <w:jc w:val="both"/>
        <w:textAlignment w:val="baseline"/>
        <w:rPr>
          <w:rFonts w:ascii="Segoe UI" w:hAnsi="Segoe UI" w:cs="Segoe UI"/>
          <w:b/>
          <w:bCs/>
          <w:sz w:val="17"/>
          <w:szCs w:val="17"/>
        </w:rPr>
      </w:pPr>
      <w:r>
        <w:rPr>
          <w:rStyle w:val="normaltextrun"/>
          <w:sz w:val="28"/>
          <w:szCs w:val="28"/>
        </w:rPr>
        <w:t>Проводят регистрацию поставленных на учет в журнале регистрации лиц, состоящих на учете в ПДН. </w:t>
      </w:r>
      <w:r>
        <w:rPr>
          <w:rStyle w:val="eop"/>
          <w:b/>
          <w:bCs/>
          <w:sz w:val="28"/>
          <w:szCs w:val="28"/>
        </w:rPr>
        <w:t> </w:t>
      </w:r>
    </w:p>
    <w:p w:rsidR="00705D9B" w:rsidRDefault="00705D9B" w:rsidP="00705D9B">
      <w:pPr>
        <w:pStyle w:val="paragraph"/>
        <w:spacing w:before="0" w:beforeAutospacing="0" w:after="0" w:afterAutospacing="0"/>
        <w:jc w:val="both"/>
        <w:textAlignment w:val="baseline"/>
        <w:rPr>
          <w:rFonts w:ascii="Segoe UI" w:hAnsi="Segoe UI" w:cs="Segoe UI"/>
          <w:sz w:val="17"/>
          <w:szCs w:val="17"/>
        </w:rPr>
      </w:pPr>
      <w:r>
        <w:rPr>
          <w:rStyle w:val="normaltextrun"/>
          <w:sz w:val="28"/>
          <w:szCs w:val="28"/>
        </w:rPr>
        <w:t xml:space="preserve">           Направляют в течение 10 суток с момента постановки на профилактический учет в ПДН информацию </w:t>
      </w:r>
      <w:proofErr w:type="gramStart"/>
      <w:r>
        <w:rPr>
          <w:rStyle w:val="normaltextrun"/>
          <w:sz w:val="28"/>
          <w:szCs w:val="28"/>
        </w:rPr>
        <w:t>в</w:t>
      </w:r>
      <w:proofErr w:type="gramEnd"/>
      <w:r>
        <w:rPr>
          <w:rStyle w:val="normaltextrun"/>
          <w:sz w:val="28"/>
          <w:szCs w:val="28"/>
        </w:rPr>
        <w:t>:</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КДН и ЗП - о лицах, поставленных на профилактический учет.</w:t>
      </w:r>
      <w:r>
        <w:rPr>
          <w:rStyle w:val="eop"/>
          <w:sz w:val="28"/>
          <w:szCs w:val="28"/>
        </w:rPr>
        <w:t> </w:t>
      </w:r>
    </w:p>
    <w:p w:rsidR="00705D9B" w:rsidRDefault="00705D9B" w:rsidP="00705D9B">
      <w:pPr>
        <w:pStyle w:val="paragraph"/>
        <w:spacing w:before="0" w:beforeAutospacing="0" w:after="0" w:afterAutospacing="0"/>
        <w:jc w:val="both"/>
        <w:textAlignment w:val="baseline"/>
        <w:rPr>
          <w:rFonts w:ascii="Segoe UI" w:hAnsi="Segoe UI" w:cs="Segoe UI"/>
          <w:sz w:val="17"/>
          <w:szCs w:val="17"/>
        </w:rPr>
      </w:pPr>
      <w:r>
        <w:rPr>
          <w:rStyle w:val="normaltextrun"/>
          <w:sz w:val="28"/>
          <w:szCs w:val="28"/>
        </w:rPr>
        <w:t>         -медицинские </w:t>
      </w:r>
      <w:r>
        <w:rPr>
          <w:rStyle w:val="contextualspellingandgrammarerror"/>
          <w:sz w:val="28"/>
          <w:szCs w:val="28"/>
        </w:rPr>
        <w:t>организации  -</w:t>
      </w:r>
      <w:r>
        <w:rPr>
          <w:rStyle w:val="normaltextrun"/>
          <w:sz w:val="28"/>
          <w:szCs w:val="28"/>
        </w:rPr>
        <w:t>  о несовершеннолетних, употребляющих алкогольную и (или) спиртосодержащую продукцию, употребляющих наркотические средства или психотропные вещества без назначения врача либо одурманивающие вещества.</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Решение о снятии с профилактического учета по исправлению принимается на основании материалов, подтверждающих факт исправления лица, но не </w:t>
      </w:r>
      <w:r>
        <w:rPr>
          <w:rStyle w:val="contextualspellingandgrammarerror"/>
          <w:sz w:val="28"/>
          <w:szCs w:val="28"/>
        </w:rPr>
        <w:t>раньше чем</w:t>
      </w:r>
      <w:r>
        <w:rPr>
          <w:rStyle w:val="normaltextrun"/>
          <w:sz w:val="28"/>
          <w:szCs w:val="28"/>
        </w:rPr>
        <w:t> через шесть месяцев с момента постановки на профилактический учет.</w:t>
      </w:r>
      <w:r>
        <w:rPr>
          <w:rStyle w:val="eop"/>
          <w:sz w:val="28"/>
          <w:szCs w:val="28"/>
        </w:rPr>
        <w:t> </w:t>
      </w:r>
    </w:p>
    <w:p w:rsidR="00705D9B" w:rsidRDefault="00705D9B" w:rsidP="00705D9B">
      <w:pPr>
        <w:pStyle w:val="paragraph"/>
        <w:spacing w:before="0" w:beforeAutospacing="0" w:after="0" w:afterAutospacing="0"/>
        <w:ind w:firstLine="665"/>
        <w:jc w:val="both"/>
        <w:textAlignment w:val="baseline"/>
        <w:rPr>
          <w:rFonts w:ascii="Segoe UI" w:hAnsi="Segoe UI" w:cs="Segoe UI"/>
          <w:b/>
          <w:bCs/>
          <w:sz w:val="17"/>
          <w:szCs w:val="17"/>
        </w:rPr>
      </w:pPr>
      <w:r>
        <w:rPr>
          <w:rStyle w:val="normaltextrun"/>
          <w:sz w:val="28"/>
          <w:szCs w:val="28"/>
        </w:rPr>
        <w:t>При этом лица, состоящие на учете за употребление наркотических средств или психотропных веществ без назначения врача либо употребление одурманивающих веществ, употребление алкогольной и спиртосодержащей продукции </w:t>
      </w:r>
      <w:r>
        <w:rPr>
          <w:rStyle w:val="normaltextrun"/>
          <w:sz w:val="28"/>
          <w:szCs w:val="28"/>
          <w:u w:val="single"/>
        </w:rPr>
        <w:t>снимаются с учета по согласованию с органами здравоохранения.</w:t>
      </w:r>
      <w:r>
        <w:rPr>
          <w:rStyle w:val="eop"/>
          <w:b/>
          <w:bCs/>
          <w:sz w:val="28"/>
          <w:szCs w:val="28"/>
        </w:rPr>
        <w:t> </w:t>
      </w:r>
    </w:p>
    <w:p w:rsidR="00705D9B" w:rsidRDefault="00705D9B" w:rsidP="00705D9B">
      <w:pPr>
        <w:pStyle w:val="paragraph"/>
        <w:spacing w:before="0" w:beforeAutospacing="0" w:after="0" w:afterAutospacing="0"/>
        <w:jc w:val="center"/>
        <w:textAlignment w:val="baseline"/>
        <w:rPr>
          <w:rFonts w:ascii="Segoe UI" w:hAnsi="Segoe UI" w:cs="Segoe UI"/>
          <w:sz w:val="17"/>
          <w:szCs w:val="17"/>
        </w:rPr>
      </w:pPr>
      <w:r>
        <w:rPr>
          <w:rStyle w:val="eop"/>
          <w:sz w:val="28"/>
          <w:szCs w:val="28"/>
        </w:rPr>
        <w:t> </w:t>
      </w:r>
    </w:p>
    <w:p w:rsidR="00705D9B" w:rsidRDefault="00705D9B" w:rsidP="00705D9B">
      <w:pPr>
        <w:pStyle w:val="paragraph"/>
        <w:spacing w:before="0" w:beforeAutospacing="0" w:after="0" w:afterAutospacing="0"/>
        <w:jc w:val="center"/>
        <w:textAlignment w:val="baseline"/>
        <w:rPr>
          <w:rFonts w:ascii="Segoe UI" w:hAnsi="Segoe UI" w:cs="Segoe UI"/>
          <w:sz w:val="17"/>
          <w:szCs w:val="17"/>
        </w:rPr>
      </w:pPr>
      <w:r>
        <w:rPr>
          <w:rStyle w:val="eop"/>
          <w:sz w:val="28"/>
          <w:szCs w:val="28"/>
        </w:rPr>
        <w:t> </w:t>
      </w:r>
    </w:p>
    <w:p w:rsidR="00705D9B" w:rsidRDefault="00705D9B" w:rsidP="00705D9B">
      <w:pPr>
        <w:pStyle w:val="paragraph"/>
        <w:spacing w:before="0" w:beforeAutospacing="0" w:after="0" w:afterAutospacing="0"/>
        <w:jc w:val="center"/>
        <w:textAlignment w:val="baseline"/>
        <w:rPr>
          <w:rFonts w:ascii="Segoe UI" w:hAnsi="Segoe UI" w:cs="Segoe UI"/>
          <w:sz w:val="17"/>
          <w:szCs w:val="17"/>
        </w:rPr>
      </w:pPr>
      <w:r>
        <w:rPr>
          <w:rStyle w:val="eop"/>
          <w:sz w:val="28"/>
          <w:szCs w:val="28"/>
        </w:rPr>
        <w:t> </w:t>
      </w:r>
    </w:p>
    <w:p w:rsidR="00705D9B" w:rsidRDefault="00705D9B" w:rsidP="00705D9B">
      <w:pPr>
        <w:pStyle w:val="paragraph"/>
        <w:spacing w:before="0" w:beforeAutospacing="0" w:after="0" w:afterAutospacing="0"/>
        <w:jc w:val="center"/>
        <w:textAlignment w:val="baseline"/>
        <w:rPr>
          <w:rFonts w:ascii="Segoe UI" w:hAnsi="Segoe UI" w:cs="Segoe UI"/>
          <w:sz w:val="17"/>
          <w:szCs w:val="17"/>
        </w:rPr>
      </w:pPr>
      <w:r>
        <w:rPr>
          <w:rStyle w:val="eop"/>
          <w:sz w:val="28"/>
          <w:szCs w:val="28"/>
        </w:rPr>
        <w:t> </w:t>
      </w:r>
    </w:p>
    <w:p w:rsidR="00705D9B" w:rsidRDefault="00705D9B" w:rsidP="00705D9B">
      <w:pPr>
        <w:pStyle w:val="paragraph"/>
        <w:spacing w:before="0" w:beforeAutospacing="0" w:after="0" w:afterAutospacing="0"/>
        <w:jc w:val="center"/>
        <w:textAlignment w:val="baseline"/>
        <w:rPr>
          <w:rFonts w:ascii="Segoe UI" w:hAnsi="Segoe UI" w:cs="Segoe UI"/>
          <w:sz w:val="17"/>
          <w:szCs w:val="17"/>
        </w:rPr>
      </w:pPr>
      <w:r>
        <w:rPr>
          <w:rStyle w:val="eop"/>
          <w:sz w:val="28"/>
          <w:szCs w:val="28"/>
        </w:rPr>
        <w:t> </w:t>
      </w:r>
    </w:p>
    <w:p w:rsidR="00705D9B" w:rsidRDefault="00705D9B" w:rsidP="00705D9B">
      <w:pPr>
        <w:pStyle w:val="paragraph"/>
        <w:spacing w:before="0" w:beforeAutospacing="0" w:after="0" w:afterAutospacing="0"/>
        <w:jc w:val="center"/>
        <w:textAlignment w:val="baseline"/>
        <w:rPr>
          <w:rFonts w:ascii="Segoe UI" w:hAnsi="Segoe UI" w:cs="Segoe UI"/>
          <w:sz w:val="17"/>
          <w:szCs w:val="17"/>
        </w:rPr>
      </w:pPr>
      <w:r>
        <w:rPr>
          <w:rStyle w:val="eop"/>
          <w:sz w:val="28"/>
          <w:szCs w:val="28"/>
        </w:rPr>
        <w:t> </w:t>
      </w:r>
    </w:p>
    <w:p w:rsidR="00705D9B" w:rsidRDefault="00705D9B" w:rsidP="00705D9B">
      <w:pPr>
        <w:pStyle w:val="paragraph"/>
        <w:spacing w:before="0" w:beforeAutospacing="0" w:after="0" w:afterAutospacing="0"/>
        <w:jc w:val="center"/>
        <w:textAlignment w:val="baseline"/>
        <w:rPr>
          <w:rStyle w:val="normaltextrun"/>
          <w:sz w:val="28"/>
          <w:szCs w:val="28"/>
        </w:rPr>
      </w:pPr>
    </w:p>
    <w:p w:rsidR="00705D9B" w:rsidRDefault="00705D9B" w:rsidP="00705D9B">
      <w:pPr>
        <w:pStyle w:val="paragraph"/>
        <w:spacing w:before="0" w:beforeAutospacing="0" w:after="0" w:afterAutospacing="0"/>
        <w:jc w:val="center"/>
        <w:textAlignment w:val="baseline"/>
        <w:rPr>
          <w:rStyle w:val="normaltextrun"/>
          <w:sz w:val="28"/>
          <w:szCs w:val="28"/>
        </w:rPr>
      </w:pPr>
    </w:p>
    <w:p w:rsidR="00705D9B" w:rsidRDefault="00705D9B" w:rsidP="00705D9B">
      <w:pPr>
        <w:pStyle w:val="paragraph"/>
        <w:spacing w:before="0" w:beforeAutospacing="0" w:after="0" w:afterAutospacing="0"/>
        <w:jc w:val="center"/>
        <w:textAlignment w:val="baseline"/>
        <w:rPr>
          <w:rStyle w:val="normaltextrun"/>
          <w:sz w:val="28"/>
          <w:szCs w:val="28"/>
        </w:rPr>
      </w:pPr>
    </w:p>
    <w:p w:rsidR="00705D9B" w:rsidRDefault="00705D9B" w:rsidP="00705D9B">
      <w:pPr>
        <w:pStyle w:val="paragraph"/>
        <w:spacing w:before="0" w:beforeAutospacing="0" w:after="0" w:afterAutospacing="0"/>
        <w:jc w:val="center"/>
        <w:textAlignment w:val="baseline"/>
        <w:rPr>
          <w:rFonts w:ascii="Segoe UI" w:hAnsi="Segoe UI" w:cs="Segoe UI"/>
          <w:sz w:val="17"/>
          <w:szCs w:val="17"/>
        </w:rPr>
      </w:pPr>
      <w:r>
        <w:rPr>
          <w:rStyle w:val="normaltextrun"/>
          <w:sz w:val="28"/>
          <w:szCs w:val="28"/>
        </w:rPr>
        <w:lastRenderedPageBreak/>
        <w:t>Профилактика наркомании как основной элемент</w:t>
      </w:r>
      <w:r>
        <w:rPr>
          <w:rStyle w:val="eop"/>
          <w:sz w:val="28"/>
          <w:szCs w:val="28"/>
        </w:rPr>
        <w:t> </w:t>
      </w:r>
    </w:p>
    <w:p w:rsidR="00705D9B" w:rsidRDefault="00705D9B" w:rsidP="00705D9B">
      <w:pPr>
        <w:pStyle w:val="paragraph"/>
        <w:spacing w:before="0" w:beforeAutospacing="0" w:after="0" w:afterAutospacing="0"/>
        <w:jc w:val="center"/>
        <w:textAlignment w:val="baseline"/>
        <w:rPr>
          <w:rFonts w:ascii="Segoe UI" w:hAnsi="Segoe UI" w:cs="Segoe UI"/>
          <w:sz w:val="17"/>
          <w:szCs w:val="17"/>
        </w:rPr>
      </w:pPr>
      <w:r>
        <w:rPr>
          <w:rStyle w:val="normaltextrun"/>
          <w:sz w:val="28"/>
          <w:szCs w:val="28"/>
        </w:rPr>
        <w:t>противодействия незаконному обороту наркотических средств и психотропных веществ</w:t>
      </w:r>
      <w:r>
        <w:rPr>
          <w:rStyle w:val="eop"/>
          <w:sz w:val="28"/>
          <w:szCs w:val="28"/>
        </w:rPr>
        <w:t> </w:t>
      </w:r>
    </w:p>
    <w:p w:rsidR="00705D9B" w:rsidRDefault="00705D9B" w:rsidP="00705D9B">
      <w:pPr>
        <w:pStyle w:val="paragraph"/>
        <w:spacing w:before="0" w:beforeAutospacing="0" w:after="0" w:afterAutospacing="0"/>
        <w:ind w:firstLine="651"/>
        <w:jc w:val="center"/>
        <w:textAlignment w:val="baseline"/>
        <w:rPr>
          <w:rFonts w:ascii="Segoe UI" w:hAnsi="Segoe UI" w:cs="Segoe UI"/>
          <w:sz w:val="17"/>
          <w:szCs w:val="17"/>
        </w:rPr>
      </w:pP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b/>
          <w:bCs/>
          <w:sz w:val="28"/>
          <w:szCs w:val="28"/>
        </w:rPr>
        <w:t xml:space="preserve">Профилактику злоупотребления </w:t>
      </w:r>
      <w:proofErr w:type="spellStart"/>
      <w:r>
        <w:rPr>
          <w:rStyle w:val="normaltextrun"/>
          <w:b/>
          <w:bCs/>
          <w:sz w:val="28"/>
          <w:szCs w:val="28"/>
        </w:rPr>
        <w:t>психоактивных</w:t>
      </w:r>
      <w:proofErr w:type="spellEnd"/>
      <w:r>
        <w:rPr>
          <w:rStyle w:val="normaltextrun"/>
          <w:b/>
          <w:bCs/>
          <w:sz w:val="28"/>
          <w:szCs w:val="28"/>
        </w:rPr>
        <w:t xml:space="preserve"> веществ</w:t>
      </w:r>
      <w:r>
        <w:rPr>
          <w:rStyle w:val="normaltextrun"/>
          <w:sz w:val="28"/>
          <w:szCs w:val="28"/>
        </w:rPr>
        <w:t> - комплекс социальных, образовательных и медико-психологических мероприятий, направленных на выявление и устранение причин и условий, способствующих распространению и употреблению ПАВ, предупреждение развития и ликвидацию негативных личностных, социальных и медицинских последствий злоупотребления ПАВ (безнадзорность, беспризорность, преступность, рост случаев ВИЧ-инфекции, гепатита, заболеваний, распространяемых половым путем, и т.д.).</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b/>
          <w:bCs/>
          <w:sz w:val="28"/>
          <w:szCs w:val="28"/>
        </w:rPr>
        <w:t>Профилактика наркомании и незаконного оборота наркотиков </w:t>
      </w:r>
      <w:r>
        <w:rPr>
          <w:rStyle w:val="contextualspellingandgrammarerror"/>
          <w:sz w:val="28"/>
          <w:szCs w:val="28"/>
        </w:rPr>
        <w:t>- это</w:t>
      </w:r>
      <w:r>
        <w:rPr>
          <w:rStyle w:val="normaltextrun"/>
          <w:sz w:val="28"/>
          <w:szCs w:val="28"/>
        </w:rPr>
        <w:t> целостная комплексная система мер, осуществляемых государством и общественностью, по выявлению, изучению и устранению причин и условий, способствующих немедицинскому потреблению и распространению наркотиков, а также совершению противоправных деяний и возникновению других негативных последствий.</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Работа по предупреждению наркомании должна включать в себя различные формы профилактической деятельности с молодежью.</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b/>
          <w:bCs/>
          <w:sz w:val="28"/>
          <w:szCs w:val="28"/>
          <w:u w:val="single"/>
        </w:rPr>
        <w:t>Первичная профилактика</w:t>
      </w:r>
      <w:r>
        <w:rPr>
          <w:rStyle w:val="normaltextrun"/>
          <w:b/>
          <w:bCs/>
          <w:sz w:val="28"/>
          <w:szCs w:val="28"/>
        </w:rPr>
        <w:t> </w:t>
      </w:r>
      <w:r>
        <w:rPr>
          <w:rStyle w:val="contextualspellingandgrammarerror"/>
          <w:b/>
          <w:bCs/>
          <w:sz w:val="28"/>
          <w:szCs w:val="28"/>
        </w:rPr>
        <w:t>-</w:t>
      </w:r>
      <w:r>
        <w:rPr>
          <w:rStyle w:val="contextualspellingandgrammarerror"/>
          <w:sz w:val="28"/>
          <w:szCs w:val="28"/>
        </w:rPr>
        <w:t> это</w:t>
      </w:r>
      <w:r>
        <w:rPr>
          <w:rStyle w:val="normaltextrun"/>
          <w:sz w:val="28"/>
          <w:szCs w:val="28"/>
        </w:rPr>
        <w:t xml:space="preserve"> комплекс социальных, образовательных и медико-психологических мероприятий, предупреждающих приобщение к употреблению наркотиков и </w:t>
      </w:r>
      <w:proofErr w:type="spellStart"/>
      <w:r>
        <w:rPr>
          <w:rStyle w:val="normaltextrun"/>
          <w:sz w:val="28"/>
          <w:szCs w:val="28"/>
        </w:rPr>
        <w:t>психоактивных</w:t>
      </w:r>
      <w:proofErr w:type="spellEnd"/>
      <w:r>
        <w:rPr>
          <w:rStyle w:val="normaltextrun"/>
          <w:sz w:val="28"/>
          <w:szCs w:val="28"/>
        </w:rPr>
        <w:t xml:space="preserve"> веществ, вызывающих болезненную зависимость.</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proofErr w:type="gramStart"/>
      <w:r>
        <w:rPr>
          <w:rStyle w:val="normaltextrun"/>
          <w:sz w:val="28"/>
          <w:szCs w:val="28"/>
        </w:rPr>
        <w:t>Первичная профилактика охватывает детей, подростков и молодежь и является наиболее перспективной, поскольку направлена на продвижение к здоровому образу жизни, уменьшение числа лиц, имеющих биологические, психологические и социальные факторы риска, развитие невосприимчивости к наркотикам и умения управлять своим поведением и противостоять </w:t>
      </w:r>
      <w:r>
        <w:rPr>
          <w:rStyle w:val="normaltextrun"/>
          <w:sz w:val="28"/>
          <w:szCs w:val="28"/>
          <w:u w:val="single"/>
        </w:rPr>
        <w:t>негативным требованиям социальной среды.</w:t>
      </w:r>
      <w:r>
        <w:rPr>
          <w:rStyle w:val="eop"/>
          <w:sz w:val="28"/>
          <w:szCs w:val="28"/>
        </w:rPr>
        <w:t> </w:t>
      </w:r>
      <w:proofErr w:type="gramEnd"/>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color w:val="333333"/>
          <w:sz w:val="28"/>
          <w:szCs w:val="28"/>
          <w:u w:val="single"/>
        </w:rPr>
        <w:t>В методике этой профилактики существует четыре основных направления:</w:t>
      </w:r>
      <w:r>
        <w:rPr>
          <w:rStyle w:val="eop"/>
          <w:color w:val="333333"/>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color w:val="333333"/>
          <w:sz w:val="28"/>
          <w:szCs w:val="28"/>
          <w:u w:val="single"/>
        </w:rPr>
        <w:t>-активная воспитательная работа среди молодежи и подростков;</w:t>
      </w:r>
      <w:r>
        <w:rPr>
          <w:rStyle w:val="eop"/>
          <w:color w:val="333333"/>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color w:val="333333"/>
          <w:sz w:val="28"/>
          <w:szCs w:val="28"/>
          <w:u w:val="single"/>
        </w:rPr>
        <w:t>-санитарно-гигиеническое воспитание населения;</w:t>
      </w:r>
      <w:r>
        <w:rPr>
          <w:rStyle w:val="eop"/>
          <w:color w:val="333333"/>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color w:val="333333"/>
          <w:sz w:val="28"/>
          <w:szCs w:val="28"/>
          <w:u w:val="single"/>
        </w:rPr>
        <w:t>-общественная борьба с распространением и употреблением наркотиков;</w:t>
      </w:r>
      <w:r>
        <w:rPr>
          <w:rStyle w:val="eop"/>
          <w:color w:val="333333"/>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color w:val="333333"/>
          <w:sz w:val="28"/>
          <w:szCs w:val="28"/>
          <w:u w:val="single"/>
        </w:rPr>
        <w:t>-административно-законодательные меры.</w:t>
      </w:r>
      <w:r>
        <w:rPr>
          <w:rStyle w:val="eop"/>
          <w:color w:val="333333"/>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eop"/>
          <w:color w:val="333333"/>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b/>
          <w:bCs/>
          <w:sz w:val="28"/>
          <w:szCs w:val="28"/>
          <w:u w:val="single"/>
        </w:rPr>
        <w:t>Вторичная профилактика</w:t>
      </w:r>
      <w:r>
        <w:rPr>
          <w:rStyle w:val="normaltextrun"/>
          <w:b/>
          <w:bCs/>
          <w:sz w:val="28"/>
          <w:szCs w:val="28"/>
        </w:rPr>
        <w:t> </w:t>
      </w:r>
      <w:r>
        <w:rPr>
          <w:rStyle w:val="normaltextrun"/>
          <w:sz w:val="28"/>
          <w:szCs w:val="28"/>
        </w:rPr>
        <w:t xml:space="preserve">- комплекс социальных, образовательных и медико-психологических мероприятий, предупреждающих формирование болезни и наркотизации у лиц, эпизодически употребляющих наркотики и </w:t>
      </w:r>
      <w:proofErr w:type="spellStart"/>
      <w:r>
        <w:rPr>
          <w:rStyle w:val="normaltextrun"/>
          <w:sz w:val="28"/>
          <w:szCs w:val="28"/>
        </w:rPr>
        <w:t>психоактивные</w:t>
      </w:r>
      <w:proofErr w:type="spellEnd"/>
      <w:r>
        <w:rPr>
          <w:rStyle w:val="normaltextrun"/>
          <w:sz w:val="28"/>
          <w:szCs w:val="28"/>
        </w:rPr>
        <w:t xml:space="preserve"> вещества, но не обнаруживающих признаки болезни.</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Она направлена на выявление группы риска. Это, главным образом, дети и подростки с поведением риска (</w:t>
      </w:r>
      <w:proofErr w:type="spellStart"/>
      <w:r>
        <w:rPr>
          <w:rStyle w:val="spellingerror"/>
          <w:sz w:val="28"/>
          <w:szCs w:val="28"/>
        </w:rPr>
        <w:t>аддиктивное</w:t>
      </w:r>
      <w:proofErr w:type="spellEnd"/>
      <w:r>
        <w:rPr>
          <w:rStyle w:val="normaltextrun"/>
          <w:sz w:val="28"/>
          <w:szCs w:val="28"/>
        </w:rPr>
        <w:t xml:space="preserve"> поведение, уходы из школы и дома, безнадзорные дети, подростки с асоциальным поведением и </w:t>
      </w:r>
      <w:r>
        <w:rPr>
          <w:rStyle w:val="normaltextrun"/>
          <w:sz w:val="28"/>
          <w:szCs w:val="28"/>
        </w:rPr>
        <w:lastRenderedPageBreak/>
        <w:t>т.п.), а также лица, находящиеся в социальной ситуации, провоцирующей наркотизацию.</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Проводимые в рамках вторичной профилактики мероприятия ведут к уменьшению числа лиц с наркоманией путем вмешательства на ранних стадиях ее развития и нацелены на изменение </w:t>
      </w:r>
      <w:proofErr w:type="spellStart"/>
      <w:r>
        <w:rPr>
          <w:rStyle w:val="spellingerror"/>
          <w:sz w:val="28"/>
          <w:szCs w:val="28"/>
        </w:rPr>
        <w:t>дисфункционального</w:t>
      </w:r>
      <w:proofErr w:type="spellEnd"/>
      <w:r>
        <w:rPr>
          <w:rStyle w:val="normaltextrun"/>
          <w:sz w:val="28"/>
          <w:szCs w:val="28"/>
        </w:rPr>
        <w:t> поведения риска, адаптивную, позитивную форму прерывания процесса заболевания наркоманией.</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b/>
          <w:bCs/>
          <w:sz w:val="28"/>
          <w:szCs w:val="28"/>
          <w:u w:val="single"/>
        </w:rPr>
        <w:t>Третичная профилактика</w:t>
      </w:r>
      <w:r>
        <w:rPr>
          <w:rStyle w:val="normaltextrun"/>
          <w:b/>
          <w:bCs/>
          <w:sz w:val="28"/>
          <w:szCs w:val="28"/>
        </w:rPr>
        <w:t> </w:t>
      </w:r>
      <w:r>
        <w:rPr>
          <w:rStyle w:val="normaltextrun"/>
          <w:sz w:val="28"/>
          <w:szCs w:val="28"/>
        </w:rPr>
        <w:t>- комплекс социальных, образовательных и медико-психологических мероприятий, направленных на предотвращение срывов и рецидивов заболевания, т.е. способствующих восстановлению личностного и социального статуса больного наркоманией и возвращение его в семью, образовательные учреждения, трудовой коллектив, к общественно полезной деятельности и к здоровому образу жизни. Целью третичной профилактики является увеличение срока ремиссий (исчезновение проявлений болезни).</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 xml:space="preserve">Рассматривая комплексы мероприятий на всех уровнях профилактики наркомании, в них, как нам представляется, следует включить и мероприятия правового характера, связанные с активной и целенаправленной правовой </w:t>
      </w:r>
      <w:proofErr w:type="spellStart"/>
      <w:r>
        <w:rPr>
          <w:rStyle w:val="normaltextrun"/>
          <w:sz w:val="28"/>
          <w:szCs w:val="28"/>
        </w:rPr>
        <w:t>антинаркотической</w:t>
      </w:r>
      <w:proofErr w:type="spellEnd"/>
      <w:r>
        <w:rPr>
          <w:rStyle w:val="normaltextrun"/>
          <w:sz w:val="28"/>
          <w:szCs w:val="28"/>
        </w:rPr>
        <w:t xml:space="preserve"> пропагандой на общем уровне и правовым воздействием в отношении индивида.</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b/>
          <w:bCs/>
          <w:sz w:val="17"/>
          <w:szCs w:val="17"/>
        </w:rPr>
      </w:pPr>
      <w:r>
        <w:rPr>
          <w:rStyle w:val="normaltextrun"/>
          <w:color w:val="000000"/>
          <w:sz w:val="28"/>
          <w:szCs w:val="28"/>
        </w:rPr>
        <w:t xml:space="preserve">Все </w:t>
      </w:r>
      <w:proofErr w:type="spellStart"/>
      <w:r>
        <w:rPr>
          <w:rStyle w:val="normaltextrun"/>
          <w:color w:val="000000"/>
          <w:sz w:val="28"/>
          <w:szCs w:val="28"/>
        </w:rPr>
        <w:t>антинаркотические</w:t>
      </w:r>
      <w:proofErr w:type="spellEnd"/>
      <w:r>
        <w:rPr>
          <w:rStyle w:val="normaltextrun"/>
          <w:color w:val="000000"/>
          <w:sz w:val="28"/>
          <w:szCs w:val="28"/>
        </w:rPr>
        <w:t xml:space="preserve"> мероприятия воспитательного характера проводятся комплексно представителями образования, здравоохранения, органов внутренних дел и реализуются по следующим направлениям:</w:t>
      </w:r>
      <w:r>
        <w:rPr>
          <w:rStyle w:val="eop"/>
          <w:b/>
          <w:bCs/>
          <w:color w:val="000000"/>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 xml:space="preserve">-поиск форм и средств повышения эффективности профилактической </w:t>
      </w:r>
      <w:proofErr w:type="spellStart"/>
      <w:r>
        <w:rPr>
          <w:rStyle w:val="normaltextrun"/>
          <w:sz w:val="28"/>
          <w:szCs w:val="28"/>
        </w:rPr>
        <w:t>антинаркотической</w:t>
      </w:r>
      <w:proofErr w:type="spellEnd"/>
      <w:r>
        <w:rPr>
          <w:rStyle w:val="normaltextrun"/>
          <w:sz w:val="28"/>
          <w:szCs w:val="28"/>
        </w:rPr>
        <w:t xml:space="preserve"> работы:</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-пропаганда здорового образа жизни;</w:t>
      </w:r>
      <w:r>
        <w:rPr>
          <w:rStyle w:val="eop"/>
          <w:sz w:val="28"/>
          <w:szCs w:val="28"/>
        </w:rPr>
        <w:t> </w:t>
      </w:r>
    </w:p>
    <w:p w:rsidR="00705D9B" w:rsidRDefault="00705D9B" w:rsidP="00705D9B">
      <w:pPr>
        <w:pStyle w:val="paragraph"/>
        <w:spacing w:before="0" w:beforeAutospacing="0" w:after="0" w:afterAutospacing="0"/>
        <w:jc w:val="both"/>
        <w:textAlignment w:val="baseline"/>
        <w:rPr>
          <w:rFonts w:ascii="Segoe UI" w:hAnsi="Segoe UI" w:cs="Segoe UI"/>
          <w:sz w:val="17"/>
          <w:szCs w:val="17"/>
        </w:rPr>
      </w:pPr>
      <w:r>
        <w:rPr>
          <w:rStyle w:val="normaltextrun"/>
          <w:sz w:val="28"/>
          <w:szCs w:val="28"/>
        </w:rPr>
        <w:t>          -обучение и переобучение специалистов образовательных учреждений по программам оказания первичной профилактической помощи;</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 xml:space="preserve">-проведение мониторинга распространения употребления </w:t>
      </w:r>
      <w:proofErr w:type="spellStart"/>
      <w:r>
        <w:rPr>
          <w:rStyle w:val="normaltextrun"/>
          <w:sz w:val="28"/>
          <w:szCs w:val="28"/>
        </w:rPr>
        <w:t>психоактивных</w:t>
      </w:r>
      <w:proofErr w:type="spellEnd"/>
      <w:r>
        <w:rPr>
          <w:rStyle w:val="normaltextrun"/>
          <w:sz w:val="28"/>
          <w:szCs w:val="28"/>
        </w:rPr>
        <w:t xml:space="preserve"> веществ в детско-подростковой среде;</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-разработка концепции первичной профилактики наркомании среди несовершеннолетних;</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 xml:space="preserve">-разработка законодательных предложений и нормативных актов, регулирующих развитие первичной </w:t>
      </w:r>
      <w:proofErr w:type="spellStart"/>
      <w:r>
        <w:rPr>
          <w:rStyle w:val="normaltextrun"/>
          <w:sz w:val="28"/>
          <w:szCs w:val="28"/>
        </w:rPr>
        <w:t>антинаркотической</w:t>
      </w:r>
      <w:proofErr w:type="spellEnd"/>
      <w:r>
        <w:rPr>
          <w:rStyle w:val="normaltextrun"/>
          <w:sz w:val="28"/>
          <w:szCs w:val="28"/>
        </w:rPr>
        <w:t xml:space="preserve"> профилактической деятельности;</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-опыт разработки проблем первичной профилактики в зарубежных странах.</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Профилактика наркомании должна стать неотъемлемой частью просвещения. Для этого в школах </w:t>
      </w:r>
      <w:r>
        <w:rPr>
          <w:rStyle w:val="contextualspellingandgrammarerror"/>
          <w:sz w:val="28"/>
          <w:szCs w:val="28"/>
        </w:rPr>
        <w:t>проводятся  лекции</w:t>
      </w:r>
      <w:r>
        <w:rPr>
          <w:rStyle w:val="normaltextrun"/>
          <w:sz w:val="28"/>
          <w:szCs w:val="28"/>
        </w:rPr>
        <w:t xml:space="preserve"> и занятия по профилактике наркомании, демонстрируются документальные и художественные фильмы. Хорошая профилактическая работа среди подростков дает ощутимые результаты, и она должна вестись постоянно и в широких масштабах. Правильно проведенные профилактические </w:t>
      </w:r>
      <w:r>
        <w:rPr>
          <w:rStyle w:val="normaltextrun"/>
          <w:sz w:val="28"/>
          <w:szCs w:val="28"/>
        </w:rPr>
        <w:lastRenderedPageBreak/>
        <w:t>мероприятия среди подростков обязательно станут сдерживающим фактором и уменьшат количество молодых людей, «присевших» на наркотики.</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Педагоги, психологи и социальные работники в своей работе по профилактике наркомании среди подростков и детей могут пользоваться методами, разработанными в России. Основной принцип этой методики основан на заполнении информационного вакуума и предполагает создание действующего и постоянно финансируемого потока рекламы и публикаций в СМИ о мерах профилактики наркомании и алкоголизма.</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u w:val="single"/>
        </w:rPr>
        <w:t>Информация по профилактике наркомании должна соответствовать следующим требованиям:</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-быть позитивной и не иметь оттенка безысходности;</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-негативная информация должна освещать трагические последствия употребления алкоголя и наркотиков;</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-в СМИ не должны демонстрироваться сцены употребления наркотиков и алкоголя;</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-любая публикация должна иметь вывод в виде понятной информации и рекомендациям по профилактике употребления алкоголя и наркотиков;</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-каждая публикация должна иметь мотивационное воздействие на адресную аудиторию;</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-подготовку материалов должны осуществлять только специалисты - </w:t>
      </w:r>
      <w:r>
        <w:rPr>
          <w:rStyle w:val="contextualspellingandgrammarerror"/>
          <w:sz w:val="28"/>
          <w:szCs w:val="28"/>
        </w:rPr>
        <w:t>наркологи,  психологи</w:t>
      </w:r>
      <w:r>
        <w:rPr>
          <w:rStyle w:val="normaltextrun"/>
          <w:sz w:val="28"/>
          <w:szCs w:val="28"/>
        </w:rPr>
        <w:t>, сотрудники правоохранительных органов, социальные работники.</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Также в комплексе мер по профилактике наркомании должно быть организовано телефонное консультирование.</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Три телефонные службы, работающие в одной системе, смогут стать своеобразным информационным мостом для населения и помогут отслеживать координаты </w:t>
      </w:r>
      <w:proofErr w:type="spellStart"/>
      <w:r>
        <w:rPr>
          <w:rStyle w:val="spellingerror"/>
          <w:sz w:val="28"/>
          <w:szCs w:val="28"/>
        </w:rPr>
        <w:t>наркопунктов</w:t>
      </w:r>
      <w:proofErr w:type="spellEnd"/>
      <w:r>
        <w:rPr>
          <w:rStyle w:val="normaltextrun"/>
          <w:sz w:val="28"/>
          <w:szCs w:val="28"/>
        </w:rPr>
        <w:t>. Это следующие службы:</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-«Горячая линия». Ее цель - информировать население по вопросам алкоголизма и наркомании, а также давать сведения о лечебных и реабилитационных учреждениях.</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 xml:space="preserve">-Круглосуточный телефон поддержки для </w:t>
      </w:r>
      <w:proofErr w:type="gramStart"/>
      <w:r>
        <w:rPr>
          <w:rStyle w:val="normaltextrun"/>
          <w:sz w:val="28"/>
          <w:szCs w:val="28"/>
        </w:rPr>
        <w:t>наркозависимых</w:t>
      </w:r>
      <w:proofErr w:type="gramEnd"/>
      <w:r>
        <w:rPr>
          <w:rStyle w:val="normaltextrun"/>
          <w:sz w:val="28"/>
          <w:szCs w:val="28"/>
        </w:rPr>
        <w:t>. На телефоне работают специалисты по химической зависимости.</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-«Телефон доверия». От телефона поддержки отличается тем, что на вопросы отвечают и дают рекомендации профессиональные психологи.</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normaltextrun"/>
          <w:sz w:val="28"/>
          <w:szCs w:val="28"/>
        </w:rPr>
        <w:t>Для обеспечения активной работы по профилактике алкоголизма и наркомании, остановки эпидемии и оказания посильной лечебно-реабилитационной помощи больным требуется соответствующая законодательная база. Ведь, в первую очередь, необходима административная ответственность за употребление наркотиков и возможность обследования подозреваемых в наркомании лиц. Первичная профилактика наркомании и реабилитация несовершеннолетних, употребляющих ПАВ, должны иметь широкую основу.</w:t>
      </w:r>
      <w:r>
        <w:rPr>
          <w:rStyle w:val="eop"/>
          <w:sz w:val="28"/>
          <w:szCs w:val="28"/>
        </w:rPr>
        <w:t> </w:t>
      </w:r>
    </w:p>
    <w:p w:rsidR="00705D9B" w:rsidRDefault="00705D9B" w:rsidP="00705D9B">
      <w:pPr>
        <w:pStyle w:val="paragraph"/>
        <w:spacing w:before="0" w:beforeAutospacing="0" w:after="0" w:afterAutospacing="0"/>
        <w:ind w:firstLine="651"/>
        <w:jc w:val="both"/>
        <w:textAlignment w:val="baseline"/>
        <w:rPr>
          <w:rFonts w:ascii="Segoe UI" w:hAnsi="Segoe UI" w:cs="Segoe UI"/>
          <w:sz w:val="17"/>
          <w:szCs w:val="17"/>
        </w:rPr>
      </w:pPr>
      <w:r>
        <w:rPr>
          <w:rStyle w:val="eop"/>
          <w:sz w:val="28"/>
          <w:szCs w:val="28"/>
        </w:rPr>
        <w:t> </w:t>
      </w:r>
    </w:p>
    <w:p w:rsidR="00705D9B" w:rsidRDefault="00705D9B" w:rsidP="00705D9B">
      <w:pPr>
        <w:pStyle w:val="paragraph"/>
        <w:spacing w:before="0" w:beforeAutospacing="0" w:after="0" w:afterAutospacing="0"/>
        <w:jc w:val="both"/>
        <w:textAlignment w:val="baseline"/>
        <w:rPr>
          <w:rFonts w:ascii="Segoe UI" w:hAnsi="Segoe UI" w:cs="Segoe UI"/>
          <w:sz w:val="17"/>
          <w:szCs w:val="17"/>
        </w:rPr>
      </w:pPr>
      <w:r>
        <w:rPr>
          <w:rStyle w:val="eop"/>
          <w:sz w:val="28"/>
          <w:szCs w:val="28"/>
        </w:rPr>
        <w:t> </w:t>
      </w:r>
    </w:p>
    <w:p w:rsidR="00705D9B" w:rsidRDefault="00705D9B" w:rsidP="00705D9B">
      <w:pPr>
        <w:pStyle w:val="paragraph"/>
        <w:spacing w:before="0" w:beforeAutospacing="0" w:after="0" w:afterAutospacing="0"/>
        <w:jc w:val="both"/>
        <w:textAlignment w:val="baseline"/>
        <w:rPr>
          <w:rFonts w:ascii="Segoe UI" w:hAnsi="Segoe UI" w:cs="Segoe UI"/>
          <w:sz w:val="17"/>
          <w:szCs w:val="17"/>
        </w:rPr>
      </w:pPr>
      <w:r>
        <w:rPr>
          <w:rStyle w:val="eop"/>
          <w:sz w:val="28"/>
          <w:szCs w:val="28"/>
        </w:rPr>
        <w:t> </w:t>
      </w:r>
    </w:p>
    <w:p w:rsidR="00705D9B" w:rsidRDefault="00705D9B" w:rsidP="00705D9B">
      <w:pPr>
        <w:pStyle w:val="paragraph"/>
        <w:spacing w:before="0" w:beforeAutospacing="0" w:after="0" w:afterAutospacing="0"/>
        <w:jc w:val="both"/>
        <w:textAlignment w:val="baseline"/>
        <w:rPr>
          <w:rFonts w:ascii="Segoe UI" w:hAnsi="Segoe UI" w:cs="Segoe UI"/>
          <w:sz w:val="17"/>
          <w:szCs w:val="17"/>
        </w:rPr>
      </w:pPr>
      <w:r>
        <w:rPr>
          <w:rStyle w:val="eop"/>
          <w:sz w:val="28"/>
          <w:szCs w:val="28"/>
        </w:rPr>
        <w:lastRenderedPageBreak/>
        <w:t> </w:t>
      </w:r>
    </w:p>
    <w:p w:rsidR="00705D9B" w:rsidRDefault="00705D9B" w:rsidP="00705D9B">
      <w:pPr>
        <w:pStyle w:val="paragraph"/>
        <w:spacing w:before="0" w:beforeAutospacing="0" w:after="0" w:afterAutospacing="0"/>
        <w:jc w:val="both"/>
        <w:textAlignment w:val="baseline"/>
        <w:rPr>
          <w:rFonts w:ascii="Segoe UI" w:hAnsi="Segoe UI" w:cs="Segoe UI"/>
          <w:sz w:val="17"/>
          <w:szCs w:val="17"/>
        </w:rPr>
      </w:pPr>
      <w:r>
        <w:rPr>
          <w:rStyle w:val="eop"/>
          <w:sz w:val="28"/>
          <w:szCs w:val="28"/>
        </w:rPr>
        <w:t> </w:t>
      </w:r>
    </w:p>
    <w:p w:rsidR="00C17660" w:rsidRDefault="00C17660"/>
    <w:sectPr w:rsidR="00C17660" w:rsidSect="00C176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05D9B"/>
    <w:rsid w:val="00705D9B"/>
    <w:rsid w:val="00C17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705D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705D9B"/>
  </w:style>
  <w:style w:type="character" w:customStyle="1" w:styleId="normaltextrun">
    <w:name w:val="normaltextrun"/>
    <w:basedOn w:val="a0"/>
    <w:rsid w:val="00705D9B"/>
  </w:style>
  <w:style w:type="character" w:customStyle="1" w:styleId="contextualspellingandgrammarerror">
    <w:name w:val="contextualspellingandgrammarerror"/>
    <w:basedOn w:val="a0"/>
    <w:rsid w:val="00705D9B"/>
  </w:style>
  <w:style w:type="character" w:customStyle="1" w:styleId="spellingerror">
    <w:name w:val="spellingerror"/>
    <w:basedOn w:val="a0"/>
    <w:rsid w:val="00705D9B"/>
  </w:style>
</w:styles>
</file>

<file path=word/webSettings.xml><?xml version="1.0" encoding="utf-8"?>
<w:webSettings xmlns:r="http://schemas.openxmlformats.org/officeDocument/2006/relationships" xmlns:w="http://schemas.openxmlformats.org/wordprocessingml/2006/main">
  <w:divs>
    <w:div w:id="9183052">
      <w:bodyDiv w:val="1"/>
      <w:marLeft w:val="0"/>
      <w:marRight w:val="0"/>
      <w:marTop w:val="0"/>
      <w:marBottom w:val="0"/>
      <w:divBdr>
        <w:top w:val="none" w:sz="0" w:space="0" w:color="auto"/>
        <w:left w:val="none" w:sz="0" w:space="0" w:color="auto"/>
        <w:bottom w:val="none" w:sz="0" w:space="0" w:color="auto"/>
        <w:right w:val="none" w:sz="0" w:space="0" w:color="auto"/>
      </w:divBdr>
      <w:divsChild>
        <w:div w:id="1317758961">
          <w:marLeft w:val="0"/>
          <w:marRight w:val="0"/>
          <w:marTop w:val="0"/>
          <w:marBottom w:val="0"/>
          <w:divBdr>
            <w:top w:val="none" w:sz="0" w:space="0" w:color="auto"/>
            <w:left w:val="none" w:sz="0" w:space="0" w:color="auto"/>
            <w:bottom w:val="none" w:sz="0" w:space="0" w:color="auto"/>
            <w:right w:val="none" w:sz="0" w:space="0" w:color="auto"/>
          </w:divBdr>
        </w:div>
        <w:div w:id="559294025">
          <w:marLeft w:val="0"/>
          <w:marRight w:val="0"/>
          <w:marTop w:val="0"/>
          <w:marBottom w:val="0"/>
          <w:divBdr>
            <w:top w:val="none" w:sz="0" w:space="0" w:color="auto"/>
            <w:left w:val="none" w:sz="0" w:space="0" w:color="auto"/>
            <w:bottom w:val="none" w:sz="0" w:space="0" w:color="auto"/>
            <w:right w:val="none" w:sz="0" w:space="0" w:color="auto"/>
          </w:divBdr>
        </w:div>
        <w:div w:id="1506478287">
          <w:marLeft w:val="0"/>
          <w:marRight w:val="0"/>
          <w:marTop w:val="0"/>
          <w:marBottom w:val="0"/>
          <w:divBdr>
            <w:top w:val="none" w:sz="0" w:space="0" w:color="auto"/>
            <w:left w:val="none" w:sz="0" w:space="0" w:color="auto"/>
            <w:bottom w:val="none" w:sz="0" w:space="0" w:color="auto"/>
            <w:right w:val="none" w:sz="0" w:space="0" w:color="auto"/>
          </w:divBdr>
        </w:div>
        <w:div w:id="1774932167">
          <w:marLeft w:val="0"/>
          <w:marRight w:val="0"/>
          <w:marTop w:val="0"/>
          <w:marBottom w:val="0"/>
          <w:divBdr>
            <w:top w:val="none" w:sz="0" w:space="0" w:color="auto"/>
            <w:left w:val="none" w:sz="0" w:space="0" w:color="auto"/>
            <w:bottom w:val="none" w:sz="0" w:space="0" w:color="auto"/>
            <w:right w:val="none" w:sz="0" w:space="0" w:color="auto"/>
          </w:divBdr>
        </w:div>
        <w:div w:id="138574380">
          <w:marLeft w:val="0"/>
          <w:marRight w:val="0"/>
          <w:marTop w:val="0"/>
          <w:marBottom w:val="0"/>
          <w:divBdr>
            <w:top w:val="none" w:sz="0" w:space="0" w:color="auto"/>
            <w:left w:val="none" w:sz="0" w:space="0" w:color="auto"/>
            <w:bottom w:val="none" w:sz="0" w:space="0" w:color="auto"/>
            <w:right w:val="none" w:sz="0" w:space="0" w:color="auto"/>
          </w:divBdr>
        </w:div>
        <w:div w:id="612522247">
          <w:marLeft w:val="0"/>
          <w:marRight w:val="0"/>
          <w:marTop w:val="0"/>
          <w:marBottom w:val="0"/>
          <w:divBdr>
            <w:top w:val="none" w:sz="0" w:space="0" w:color="auto"/>
            <w:left w:val="none" w:sz="0" w:space="0" w:color="auto"/>
            <w:bottom w:val="none" w:sz="0" w:space="0" w:color="auto"/>
            <w:right w:val="none" w:sz="0" w:space="0" w:color="auto"/>
          </w:divBdr>
        </w:div>
        <w:div w:id="210271303">
          <w:marLeft w:val="0"/>
          <w:marRight w:val="0"/>
          <w:marTop w:val="0"/>
          <w:marBottom w:val="0"/>
          <w:divBdr>
            <w:top w:val="none" w:sz="0" w:space="0" w:color="auto"/>
            <w:left w:val="none" w:sz="0" w:space="0" w:color="auto"/>
            <w:bottom w:val="none" w:sz="0" w:space="0" w:color="auto"/>
            <w:right w:val="none" w:sz="0" w:space="0" w:color="auto"/>
          </w:divBdr>
        </w:div>
        <w:div w:id="1458601459">
          <w:marLeft w:val="0"/>
          <w:marRight w:val="0"/>
          <w:marTop w:val="0"/>
          <w:marBottom w:val="0"/>
          <w:divBdr>
            <w:top w:val="none" w:sz="0" w:space="0" w:color="auto"/>
            <w:left w:val="none" w:sz="0" w:space="0" w:color="auto"/>
            <w:bottom w:val="none" w:sz="0" w:space="0" w:color="auto"/>
            <w:right w:val="none" w:sz="0" w:space="0" w:color="auto"/>
          </w:divBdr>
        </w:div>
        <w:div w:id="1851212184">
          <w:marLeft w:val="0"/>
          <w:marRight w:val="0"/>
          <w:marTop w:val="0"/>
          <w:marBottom w:val="0"/>
          <w:divBdr>
            <w:top w:val="none" w:sz="0" w:space="0" w:color="auto"/>
            <w:left w:val="none" w:sz="0" w:space="0" w:color="auto"/>
            <w:bottom w:val="none" w:sz="0" w:space="0" w:color="auto"/>
            <w:right w:val="none" w:sz="0" w:space="0" w:color="auto"/>
          </w:divBdr>
        </w:div>
        <w:div w:id="186336978">
          <w:marLeft w:val="0"/>
          <w:marRight w:val="0"/>
          <w:marTop w:val="0"/>
          <w:marBottom w:val="0"/>
          <w:divBdr>
            <w:top w:val="none" w:sz="0" w:space="0" w:color="auto"/>
            <w:left w:val="none" w:sz="0" w:space="0" w:color="auto"/>
            <w:bottom w:val="none" w:sz="0" w:space="0" w:color="auto"/>
            <w:right w:val="none" w:sz="0" w:space="0" w:color="auto"/>
          </w:divBdr>
        </w:div>
        <w:div w:id="256792511">
          <w:marLeft w:val="0"/>
          <w:marRight w:val="0"/>
          <w:marTop w:val="0"/>
          <w:marBottom w:val="0"/>
          <w:divBdr>
            <w:top w:val="none" w:sz="0" w:space="0" w:color="auto"/>
            <w:left w:val="none" w:sz="0" w:space="0" w:color="auto"/>
            <w:bottom w:val="none" w:sz="0" w:space="0" w:color="auto"/>
            <w:right w:val="none" w:sz="0" w:space="0" w:color="auto"/>
          </w:divBdr>
        </w:div>
        <w:div w:id="1297373249">
          <w:marLeft w:val="0"/>
          <w:marRight w:val="0"/>
          <w:marTop w:val="0"/>
          <w:marBottom w:val="0"/>
          <w:divBdr>
            <w:top w:val="none" w:sz="0" w:space="0" w:color="auto"/>
            <w:left w:val="none" w:sz="0" w:space="0" w:color="auto"/>
            <w:bottom w:val="none" w:sz="0" w:space="0" w:color="auto"/>
            <w:right w:val="none" w:sz="0" w:space="0" w:color="auto"/>
          </w:divBdr>
        </w:div>
        <w:div w:id="1497186002">
          <w:marLeft w:val="0"/>
          <w:marRight w:val="0"/>
          <w:marTop w:val="0"/>
          <w:marBottom w:val="0"/>
          <w:divBdr>
            <w:top w:val="none" w:sz="0" w:space="0" w:color="auto"/>
            <w:left w:val="none" w:sz="0" w:space="0" w:color="auto"/>
            <w:bottom w:val="none" w:sz="0" w:space="0" w:color="auto"/>
            <w:right w:val="none" w:sz="0" w:space="0" w:color="auto"/>
          </w:divBdr>
        </w:div>
        <w:div w:id="673607258">
          <w:marLeft w:val="0"/>
          <w:marRight w:val="0"/>
          <w:marTop w:val="0"/>
          <w:marBottom w:val="0"/>
          <w:divBdr>
            <w:top w:val="none" w:sz="0" w:space="0" w:color="auto"/>
            <w:left w:val="none" w:sz="0" w:space="0" w:color="auto"/>
            <w:bottom w:val="none" w:sz="0" w:space="0" w:color="auto"/>
            <w:right w:val="none" w:sz="0" w:space="0" w:color="auto"/>
          </w:divBdr>
        </w:div>
        <w:div w:id="370611858">
          <w:marLeft w:val="0"/>
          <w:marRight w:val="0"/>
          <w:marTop w:val="0"/>
          <w:marBottom w:val="0"/>
          <w:divBdr>
            <w:top w:val="none" w:sz="0" w:space="0" w:color="auto"/>
            <w:left w:val="none" w:sz="0" w:space="0" w:color="auto"/>
            <w:bottom w:val="none" w:sz="0" w:space="0" w:color="auto"/>
            <w:right w:val="none" w:sz="0" w:space="0" w:color="auto"/>
          </w:divBdr>
        </w:div>
        <w:div w:id="2135057563">
          <w:marLeft w:val="0"/>
          <w:marRight w:val="0"/>
          <w:marTop w:val="0"/>
          <w:marBottom w:val="0"/>
          <w:divBdr>
            <w:top w:val="none" w:sz="0" w:space="0" w:color="auto"/>
            <w:left w:val="none" w:sz="0" w:space="0" w:color="auto"/>
            <w:bottom w:val="none" w:sz="0" w:space="0" w:color="auto"/>
            <w:right w:val="none" w:sz="0" w:space="0" w:color="auto"/>
          </w:divBdr>
        </w:div>
        <w:div w:id="694307927">
          <w:marLeft w:val="0"/>
          <w:marRight w:val="0"/>
          <w:marTop w:val="0"/>
          <w:marBottom w:val="0"/>
          <w:divBdr>
            <w:top w:val="none" w:sz="0" w:space="0" w:color="auto"/>
            <w:left w:val="none" w:sz="0" w:space="0" w:color="auto"/>
            <w:bottom w:val="none" w:sz="0" w:space="0" w:color="auto"/>
            <w:right w:val="none" w:sz="0" w:space="0" w:color="auto"/>
          </w:divBdr>
        </w:div>
        <w:div w:id="1384717252">
          <w:marLeft w:val="0"/>
          <w:marRight w:val="0"/>
          <w:marTop w:val="0"/>
          <w:marBottom w:val="0"/>
          <w:divBdr>
            <w:top w:val="none" w:sz="0" w:space="0" w:color="auto"/>
            <w:left w:val="none" w:sz="0" w:space="0" w:color="auto"/>
            <w:bottom w:val="none" w:sz="0" w:space="0" w:color="auto"/>
            <w:right w:val="none" w:sz="0" w:space="0" w:color="auto"/>
          </w:divBdr>
        </w:div>
        <w:div w:id="1145464663">
          <w:marLeft w:val="0"/>
          <w:marRight w:val="0"/>
          <w:marTop w:val="0"/>
          <w:marBottom w:val="0"/>
          <w:divBdr>
            <w:top w:val="none" w:sz="0" w:space="0" w:color="auto"/>
            <w:left w:val="none" w:sz="0" w:space="0" w:color="auto"/>
            <w:bottom w:val="none" w:sz="0" w:space="0" w:color="auto"/>
            <w:right w:val="none" w:sz="0" w:space="0" w:color="auto"/>
          </w:divBdr>
        </w:div>
        <w:div w:id="293869588">
          <w:marLeft w:val="0"/>
          <w:marRight w:val="0"/>
          <w:marTop w:val="0"/>
          <w:marBottom w:val="0"/>
          <w:divBdr>
            <w:top w:val="none" w:sz="0" w:space="0" w:color="auto"/>
            <w:left w:val="none" w:sz="0" w:space="0" w:color="auto"/>
            <w:bottom w:val="none" w:sz="0" w:space="0" w:color="auto"/>
            <w:right w:val="none" w:sz="0" w:space="0" w:color="auto"/>
          </w:divBdr>
        </w:div>
        <w:div w:id="1011495318">
          <w:marLeft w:val="0"/>
          <w:marRight w:val="0"/>
          <w:marTop w:val="0"/>
          <w:marBottom w:val="0"/>
          <w:divBdr>
            <w:top w:val="none" w:sz="0" w:space="0" w:color="auto"/>
            <w:left w:val="none" w:sz="0" w:space="0" w:color="auto"/>
            <w:bottom w:val="none" w:sz="0" w:space="0" w:color="auto"/>
            <w:right w:val="none" w:sz="0" w:space="0" w:color="auto"/>
          </w:divBdr>
        </w:div>
        <w:div w:id="1445079401">
          <w:marLeft w:val="0"/>
          <w:marRight w:val="0"/>
          <w:marTop w:val="0"/>
          <w:marBottom w:val="0"/>
          <w:divBdr>
            <w:top w:val="none" w:sz="0" w:space="0" w:color="auto"/>
            <w:left w:val="none" w:sz="0" w:space="0" w:color="auto"/>
            <w:bottom w:val="none" w:sz="0" w:space="0" w:color="auto"/>
            <w:right w:val="none" w:sz="0" w:space="0" w:color="auto"/>
          </w:divBdr>
        </w:div>
        <w:div w:id="900595946">
          <w:marLeft w:val="0"/>
          <w:marRight w:val="0"/>
          <w:marTop w:val="0"/>
          <w:marBottom w:val="0"/>
          <w:divBdr>
            <w:top w:val="none" w:sz="0" w:space="0" w:color="auto"/>
            <w:left w:val="none" w:sz="0" w:space="0" w:color="auto"/>
            <w:bottom w:val="none" w:sz="0" w:space="0" w:color="auto"/>
            <w:right w:val="none" w:sz="0" w:space="0" w:color="auto"/>
          </w:divBdr>
        </w:div>
        <w:div w:id="596867566">
          <w:marLeft w:val="0"/>
          <w:marRight w:val="0"/>
          <w:marTop w:val="0"/>
          <w:marBottom w:val="0"/>
          <w:divBdr>
            <w:top w:val="none" w:sz="0" w:space="0" w:color="auto"/>
            <w:left w:val="none" w:sz="0" w:space="0" w:color="auto"/>
            <w:bottom w:val="none" w:sz="0" w:space="0" w:color="auto"/>
            <w:right w:val="none" w:sz="0" w:space="0" w:color="auto"/>
          </w:divBdr>
        </w:div>
        <w:div w:id="1473013368">
          <w:marLeft w:val="0"/>
          <w:marRight w:val="0"/>
          <w:marTop w:val="0"/>
          <w:marBottom w:val="0"/>
          <w:divBdr>
            <w:top w:val="none" w:sz="0" w:space="0" w:color="auto"/>
            <w:left w:val="none" w:sz="0" w:space="0" w:color="auto"/>
            <w:bottom w:val="none" w:sz="0" w:space="0" w:color="auto"/>
            <w:right w:val="none" w:sz="0" w:space="0" w:color="auto"/>
          </w:divBdr>
        </w:div>
        <w:div w:id="791941504">
          <w:marLeft w:val="0"/>
          <w:marRight w:val="0"/>
          <w:marTop w:val="0"/>
          <w:marBottom w:val="0"/>
          <w:divBdr>
            <w:top w:val="none" w:sz="0" w:space="0" w:color="auto"/>
            <w:left w:val="none" w:sz="0" w:space="0" w:color="auto"/>
            <w:bottom w:val="none" w:sz="0" w:space="0" w:color="auto"/>
            <w:right w:val="none" w:sz="0" w:space="0" w:color="auto"/>
          </w:divBdr>
        </w:div>
        <w:div w:id="1517646853">
          <w:marLeft w:val="0"/>
          <w:marRight w:val="0"/>
          <w:marTop w:val="0"/>
          <w:marBottom w:val="0"/>
          <w:divBdr>
            <w:top w:val="none" w:sz="0" w:space="0" w:color="auto"/>
            <w:left w:val="none" w:sz="0" w:space="0" w:color="auto"/>
            <w:bottom w:val="none" w:sz="0" w:space="0" w:color="auto"/>
            <w:right w:val="none" w:sz="0" w:space="0" w:color="auto"/>
          </w:divBdr>
        </w:div>
        <w:div w:id="287011024">
          <w:marLeft w:val="0"/>
          <w:marRight w:val="0"/>
          <w:marTop w:val="0"/>
          <w:marBottom w:val="0"/>
          <w:divBdr>
            <w:top w:val="none" w:sz="0" w:space="0" w:color="auto"/>
            <w:left w:val="none" w:sz="0" w:space="0" w:color="auto"/>
            <w:bottom w:val="none" w:sz="0" w:space="0" w:color="auto"/>
            <w:right w:val="none" w:sz="0" w:space="0" w:color="auto"/>
          </w:divBdr>
        </w:div>
        <w:div w:id="12194021">
          <w:marLeft w:val="0"/>
          <w:marRight w:val="0"/>
          <w:marTop w:val="0"/>
          <w:marBottom w:val="0"/>
          <w:divBdr>
            <w:top w:val="none" w:sz="0" w:space="0" w:color="auto"/>
            <w:left w:val="none" w:sz="0" w:space="0" w:color="auto"/>
            <w:bottom w:val="none" w:sz="0" w:space="0" w:color="auto"/>
            <w:right w:val="none" w:sz="0" w:space="0" w:color="auto"/>
          </w:divBdr>
        </w:div>
        <w:div w:id="453714562">
          <w:marLeft w:val="0"/>
          <w:marRight w:val="0"/>
          <w:marTop w:val="0"/>
          <w:marBottom w:val="0"/>
          <w:divBdr>
            <w:top w:val="none" w:sz="0" w:space="0" w:color="auto"/>
            <w:left w:val="none" w:sz="0" w:space="0" w:color="auto"/>
            <w:bottom w:val="none" w:sz="0" w:space="0" w:color="auto"/>
            <w:right w:val="none" w:sz="0" w:space="0" w:color="auto"/>
          </w:divBdr>
        </w:div>
        <w:div w:id="1681853579">
          <w:marLeft w:val="0"/>
          <w:marRight w:val="0"/>
          <w:marTop w:val="0"/>
          <w:marBottom w:val="0"/>
          <w:divBdr>
            <w:top w:val="none" w:sz="0" w:space="0" w:color="auto"/>
            <w:left w:val="none" w:sz="0" w:space="0" w:color="auto"/>
            <w:bottom w:val="none" w:sz="0" w:space="0" w:color="auto"/>
            <w:right w:val="none" w:sz="0" w:space="0" w:color="auto"/>
          </w:divBdr>
        </w:div>
        <w:div w:id="694120267">
          <w:marLeft w:val="0"/>
          <w:marRight w:val="0"/>
          <w:marTop w:val="0"/>
          <w:marBottom w:val="0"/>
          <w:divBdr>
            <w:top w:val="none" w:sz="0" w:space="0" w:color="auto"/>
            <w:left w:val="none" w:sz="0" w:space="0" w:color="auto"/>
            <w:bottom w:val="none" w:sz="0" w:space="0" w:color="auto"/>
            <w:right w:val="none" w:sz="0" w:space="0" w:color="auto"/>
          </w:divBdr>
        </w:div>
        <w:div w:id="847643006">
          <w:marLeft w:val="0"/>
          <w:marRight w:val="0"/>
          <w:marTop w:val="0"/>
          <w:marBottom w:val="0"/>
          <w:divBdr>
            <w:top w:val="none" w:sz="0" w:space="0" w:color="auto"/>
            <w:left w:val="none" w:sz="0" w:space="0" w:color="auto"/>
            <w:bottom w:val="none" w:sz="0" w:space="0" w:color="auto"/>
            <w:right w:val="none" w:sz="0" w:space="0" w:color="auto"/>
          </w:divBdr>
        </w:div>
        <w:div w:id="1254438835">
          <w:marLeft w:val="0"/>
          <w:marRight w:val="0"/>
          <w:marTop w:val="0"/>
          <w:marBottom w:val="0"/>
          <w:divBdr>
            <w:top w:val="none" w:sz="0" w:space="0" w:color="auto"/>
            <w:left w:val="none" w:sz="0" w:space="0" w:color="auto"/>
            <w:bottom w:val="none" w:sz="0" w:space="0" w:color="auto"/>
            <w:right w:val="none" w:sz="0" w:space="0" w:color="auto"/>
          </w:divBdr>
        </w:div>
        <w:div w:id="1657103971">
          <w:marLeft w:val="0"/>
          <w:marRight w:val="0"/>
          <w:marTop w:val="0"/>
          <w:marBottom w:val="0"/>
          <w:divBdr>
            <w:top w:val="none" w:sz="0" w:space="0" w:color="auto"/>
            <w:left w:val="none" w:sz="0" w:space="0" w:color="auto"/>
            <w:bottom w:val="none" w:sz="0" w:space="0" w:color="auto"/>
            <w:right w:val="none" w:sz="0" w:space="0" w:color="auto"/>
          </w:divBdr>
        </w:div>
        <w:div w:id="225461620">
          <w:marLeft w:val="0"/>
          <w:marRight w:val="0"/>
          <w:marTop w:val="0"/>
          <w:marBottom w:val="0"/>
          <w:divBdr>
            <w:top w:val="none" w:sz="0" w:space="0" w:color="auto"/>
            <w:left w:val="none" w:sz="0" w:space="0" w:color="auto"/>
            <w:bottom w:val="none" w:sz="0" w:space="0" w:color="auto"/>
            <w:right w:val="none" w:sz="0" w:space="0" w:color="auto"/>
          </w:divBdr>
        </w:div>
        <w:div w:id="499583243">
          <w:marLeft w:val="0"/>
          <w:marRight w:val="0"/>
          <w:marTop w:val="0"/>
          <w:marBottom w:val="0"/>
          <w:divBdr>
            <w:top w:val="none" w:sz="0" w:space="0" w:color="auto"/>
            <w:left w:val="none" w:sz="0" w:space="0" w:color="auto"/>
            <w:bottom w:val="none" w:sz="0" w:space="0" w:color="auto"/>
            <w:right w:val="none" w:sz="0" w:space="0" w:color="auto"/>
          </w:divBdr>
        </w:div>
        <w:div w:id="2120365759">
          <w:marLeft w:val="0"/>
          <w:marRight w:val="0"/>
          <w:marTop w:val="0"/>
          <w:marBottom w:val="0"/>
          <w:divBdr>
            <w:top w:val="none" w:sz="0" w:space="0" w:color="auto"/>
            <w:left w:val="none" w:sz="0" w:space="0" w:color="auto"/>
            <w:bottom w:val="none" w:sz="0" w:space="0" w:color="auto"/>
            <w:right w:val="none" w:sz="0" w:space="0" w:color="auto"/>
          </w:divBdr>
        </w:div>
        <w:div w:id="1356153721">
          <w:marLeft w:val="0"/>
          <w:marRight w:val="0"/>
          <w:marTop w:val="0"/>
          <w:marBottom w:val="0"/>
          <w:divBdr>
            <w:top w:val="none" w:sz="0" w:space="0" w:color="auto"/>
            <w:left w:val="none" w:sz="0" w:space="0" w:color="auto"/>
            <w:bottom w:val="none" w:sz="0" w:space="0" w:color="auto"/>
            <w:right w:val="none" w:sz="0" w:space="0" w:color="auto"/>
          </w:divBdr>
        </w:div>
        <w:div w:id="399522097">
          <w:marLeft w:val="0"/>
          <w:marRight w:val="0"/>
          <w:marTop w:val="0"/>
          <w:marBottom w:val="0"/>
          <w:divBdr>
            <w:top w:val="none" w:sz="0" w:space="0" w:color="auto"/>
            <w:left w:val="none" w:sz="0" w:space="0" w:color="auto"/>
            <w:bottom w:val="none" w:sz="0" w:space="0" w:color="auto"/>
            <w:right w:val="none" w:sz="0" w:space="0" w:color="auto"/>
          </w:divBdr>
        </w:div>
        <w:div w:id="786118728">
          <w:marLeft w:val="0"/>
          <w:marRight w:val="0"/>
          <w:marTop w:val="0"/>
          <w:marBottom w:val="0"/>
          <w:divBdr>
            <w:top w:val="none" w:sz="0" w:space="0" w:color="auto"/>
            <w:left w:val="none" w:sz="0" w:space="0" w:color="auto"/>
            <w:bottom w:val="none" w:sz="0" w:space="0" w:color="auto"/>
            <w:right w:val="none" w:sz="0" w:space="0" w:color="auto"/>
          </w:divBdr>
        </w:div>
        <w:div w:id="1302421935">
          <w:marLeft w:val="0"/>
          <w:marRight w:val="0"/>
          <w:marTop w:val="0"/>
          <w:marBottom w:val="0"/>
          <w:divBdr>
            <w:top w:val="none" w:sz="0" w:space="0" w:color="auto"/>
            <w:left w:val="none" w:sz="0" w:space="0" w:color="auto"/>
            <w:bottom w:val="none" w:sz="0" w:space="0" w:color="auto"/>
            <w:right w:val="none" w:sz="0" w:space="0" w:color="auto"/>
          </w:divBdr>
        </w:div>
        <w:div w:id="776679341">
          <w:marLeft w:val="0"/>
          <w:marRight w:val="0"/>
          <w:marTop w:val="0"/>
          <w:marBottom w:val="0"/>
          <w:divBdr>
            <w:top w:val="none" w:sz="0" w:space="0" w:color="auto"/>
            <w:left w:val="none" w:sz="0" w:space="0" w:color="auto"/>
            <w:bottom w:val="none" w:sz="0" w:space="0" w:color="auto"/>
            <w:right w:val="none" w:sz="0" w:space="0" w:color="auto"/>
          </w:divBdr>
        </w:div>
        <w:div w:id="471558168">
          <w:marLeft w:val="0"/>
          <w:marRight w:val="0"/>
          <w:marTop w:val="0"/>
          <w:marBottom w:val="0"/>
          <w:divBdr>
            <w:top w:val="none" w:sz="0" w:space="0" w:color="auto"/>
            <w:left w:val="none" w:sz="0" w:space="0" w:color="auto"/>
            <w:bottom w:val="none" w:sz="0" w:space="0" w:color="auto"/>
            <w:right w:val="none" w:sz="0" w:space="0" w:color="auto"/>
          </w:divBdr>
        </w:div>
        <w:div w:id="2124687447">
          <w:marLeft w:val="0"/>
          <w:marRight w:val="0"/>
          <w:marTop w:val="0"/>
          <w:marBottom w:val="0"/>
          <w:divBdr>
            <w:top w:val="none" w:sz="0" w:space="0" w:color="auto"/>
            <w:left w:val="none" w:sz="0" w:space="0" w:color="auto"/>
            <w:bottom w:val="none" w:sz="0" w:space="0" w:color="auto"/>
            <w:right w:val="none" w:sz="0" w:space="0" w:color="auto"/>
          </w:divBdr>
        </w:div>
        <w:div w:id="864902710">
          <w:marLeft w:val="0"/>
          <w:marRight w:val="0"/>
          <w:marTop w:val="0"/>
          <w:marBottom w:val="0"/>
          <w:divBdr>
            <w:top w:val="none" w:sz="0" w:space="0" w:color="auto"/>
            <w:left w:val="none" w:sz="0" w:space="0" w:color="auto"/>
            <w:bottom w:val="none" w:sz="0" w:space="0" w:color="auto"/>
            <w:right w:val="none" w:sz="0" w:space="0" w:color="auto"/>
          </w:divBdr>
        </w:div>
        <w:div w:id="1499954149">
          <w:marLeft w:val="0"/>
          <w:marRight w:val="0"/>
          <w:marTop w:val="0"/>
          <w:marBottom w:val="0"/>
          <w:divBdr>
            <w:top w:val="none" w:sz="0" w:space="0" w:color="auto"/>
            <w:left w:val="none" w:sz="0" w:space="0" w:color="auto"/>
            <w:bottom w:val="none" w:sz="0" w:space="0" w:color="auto"/>
            <w:right w:val="none" w:sz="0" w:space="0" w:color="auto"/>
          </w:divBdr>
        </w:div>
        <w:div w:id="841121675">
          <w:marLeft w:val="0"/>
          <w:marRight w:val="0"/>
          <w:marTop w:val="0"/>
          <w:marBottom w:val="0"/>
          <w:divBdr>
            <w:top w:val="none" w:sz="0" w:space="0" w:color="auto"/>
            <w:left w:val="none" w:sz="0" w:space="0" w:color="auto"/>
            <w:bottom w:val="none" w:sz="0" w:space="0" w:color="auto"/>
            <w:right w:val="none" w:sz="0" w:space="0" w:color="auto"/>
          </w:divBdr>
        </w:div>
        <w:div w:id="468522034">
          <w:marLeft w:val="0"/>
          <w:marRight w:val="0"/>
          <w:marTop w:val="0"/>
          <w:marBottom w:val="0"/>
          <w:divBdr>
            <w:top w:val="none" w:sz="0" w:space="0" w:color="auto"/>
            <w:left w:val="none" w:sz="0" w:space="0" w:color="auto"/>
            <w:bottom w:val="none" w:sz="0" w:space="0" w:color="auto"/>
            <w:right w:val="none" w:sz="0" w:space="0" w:color="auto"/>
          </w:divBdr>
        </w:div>
        <w:div w:id="1185438179">
          <w:marLeft w:val="0"/>
          <w:marRight w:val="0"/>
          <w:marTop w:val="0"/>
          <w:marBottom w:val="0"/>
          <w:divBdr>
            <w:top w:val="none" w:sz="0" w:space="0" w:color="auto"/>
            <w:left w:val="none" w:sz="0" w:space="0" w:color="auto"/>
            <w:bottom w:val="none" w:sz="0" w:space="0" w:color="auto"/>
            <w:right w:val="none" w:sz="0" w:space="0" w:color="auto"/>
          </w:divBdr>
        </w:div>
        <w:div w:id="1793792587">
          <w:marLeft w:val="0"/>
          <w:marRight w:val="0"/>
          <w:marTop w:val="0"/>
          <w:marBottom w:val="0"/>
          <w:divBdr>
            <w:top w:val="none" w:sz="0" w:space="0" w:color="auto"/>
            <w:left w:val="none" w:sz="0" w:space="0" w:color="auto"/>
            <w:bottom w:val="none" w:sz="0" w:space="0" w:color="auto"/>
            <w:right w:val="none" w:sz="0" w:space="0" w:color="auto"/>
          </w:divBdr>
        </w:div>
        <w:div w:id="1320310956">
          <w:marLeft w:val="0"/>
          <w:marRight w:val="0"/>
          <w:marTop w:val="0"/>
          <w:marBottom w:val="0"/>
          <w:divBdr>
            <w:top w:val="none" w:sz="0" w:space="0" w:color="auto"/>
            <w:left w:val="none" w:sz="0" w:space="0" w:color="auto"/>
            <w:bottom w:val="none" w:sz="0" w:space="0" w:color="auto"/>
            <w:right w:val="none" w:sz="0" w:space="0" w:color="auto"/>
          </w:divBdr>
        </w:div>
        <w:div w:id="1495415449">
          <w:marLeft w:val="0"/>
          <w:marRight w:val="0"/>
          <w:marTop w:val="0"/>
          <w:marBottom w:val="0"/>
          <w:divBdr>
            <w:top w:val="none" w:sz="0" w:space="0" w:color="auto"/>
            <w:left w:val="none" w:sz="0" w:space="0" w:color="auto"/>
            <w:bottom w:val="none" w:sz="0" w:space="0" w:color="auto"/>
            <w:right w:val="none" w:sz="0" w:space="0" w:color="auto"/>
          </w:divBdr>
        </w:div>
        <w:div w:id="692653780">
          <w:marLeft w:val="0"/>
          <w:marRight w:val="0"/>
          <w:marTop w:val="0"/>
          <w:marBottom w:val="0"/>
          <w:divBdr>
            <w:top w:val="none" w:sz="0" w:space="0" w:color="auto"/>
            <w:left w:val="none" w:sz="0" w:space="0" w:color="auto"/>
            <w:bottom w:val="none" w:sz="0" w:space="0" w:color="auto"/>
            <w:right w:val="none" w:sz="0" w:space="0" w:color="auto"/>
          </w:divBdr>
        </w:div>
        <w:div w:id="2008481807">
          <w:marLeft w:val="0"/>
          <w:marRight w:val="0"/>
          <w:marTop w:val="0"/>
          <w:marBottom w:val="0"/>
          <w:divBdr>
            <w:top w:val="none" w:sz="0" w:space="0" w:color="auto"/>
            <w:left w:val="none" w:sz="0" w:space="0" w:color="auto"/>
            <w:bottom w:val="none" w:sz="0" w:space="0" w:color="auto"/>
            <w:right w:val="none" w:sz="0" w:space="0" w:color="auto"/>
          </w:divBdr>
        </w:div>
        <w:div w:id="1019356813">
          <w:marLeft w:val="0"/>
          <w:marRight w:val="0"/>
          <w:marTop w:val="0"/>
          <w:marBottom w:val="0"/>
          <w:divBdr>
            <w:top w:val="none" w:sz="0" w:space="0" w:color="auto"/>
            <w:left w:val="none" w:sz="0" w:space="0" w:color="auto"/>
            <w:bottom w:val="none" w:sz="0" w:space="0" w:color="auto"/>
            <w:right w:val="none" w:sz="0" w:space="0" w:color="auto"/>
          </w:divBdr>
        </w:div>
        <w:div w:id="53698970">
          <w:marLeft w:val="0"/>
          <w:marRight w:val="0"/>
          <w:marTop w:val="0"/>
          <w:marBottom w:val="0"/>
          <w:divBdr>
            <w:top w:val="none" w:sz="0" w:space="0" w:color="auto"/>
            <w:left w:val="none" w:sz="0" w:space="0" w:color="auto"/>
            <w:bottom w:val="none" w:sz="0" w:space="0" w:color="auto"/>
            <w:right w:val="none" w:sz="0" w:space="0" w:color="auto"/>
          </w:divBdr>
        </w:div>
        <w:div w:id="2065637664">
          <w:marLeft w:val="0"/>
          <w:marRight w:val="0"/>
          <w:marTop w:val="0"/>
          <w:marBottom w:val="0"/>
          <w:divBdr>
            <w:top w:val="none" w:sz="0" w:space="0" w:color="auto"/>
            <w:left w:val="none" w:sz="0" w:space="0" w:color="auto"/>
            <w:bottom w:val="none" w:sz="0" w:space="0" w:color="auto"/>
            <w:right w:val="none" w:sz="0" w:space="0" w:color="auto"/>
          </w:divBdr>
        </w:div>
        <w:div w:id="1452045066">
          <w:marLeft w:val="0"/>
          <w:marRight w:val="0"/>
          <w:marTop w:val="0"/>
          <w:marBottom w:val="0"/>
          <w:divBdr>
            <w:top w:val="none" w:sz="0" w:space="0" w:color="auto"/>
            <w:left w:val="none" w:sz="0" w:space="0" w:color="auto"/>
            <w:bottom w:val="none" w:sz="0" w:space="0" w:color="auto"/>
            <w:right w:val="none" w:sz="0" w:space="0" w:color="auto"/>
          </w:divBdr>
        </w:div>
        <w:div w:id="1820686077">
          <w:marLeft w:val="0"/>
          <w:marRight w:val="0"/>
          <w:marTop w:val="0"/>
          <w:marBottom w:val="0"/>
          <w:divBdr>
            <w:top w:val="none" w:sz="0" w:space="0" w:color="auto"/>
            <w:left w:val="none" w:sz="0" w:space="0" w:color="auto"/>
            <w:bottom w:val="none" w:sz="0" w:space="0" w:color="auto"/>
            <w:right w:val="none" w:sz="0" w:space="0" w:color="auto"/>
          </w:divBdr>
        </w:div>
        <w:div w:id="1801606750">
          <w:marLeft w:val="0"/>
          <w:marRight w:val="0"/>
          <w:marTop w:val="0"/>
          <w:marBottom w:val="0"/>
          <w:divBdr>
            <w:top w:val="none" w:sz="0" w:space="0" w:color="auto"/>
            <w:left w:val="none" w:sz="0" w:space="0" w:color="auto"/>
            <w:bottom w:val="none" w:sz="0" w:space="0" w:color="auto"/>
            <w:right w:val="none" w:sz="0" w:space="0" w:color="auto"/>
          </w:divBdr>
        </w:div>
        <w:div w:id="1933466393">
          <w:marLeft w:val="0"/>
          <w:marRight w:val="0"/>
          <w:marTop w:val="0"/>
          <w:marBottom w:val="0"/>
          <w:divBdr>
            <w:top w:val="none" w:sz="0" w:space="0" w:color="auto"/>
            <w:left w:val="none" w:sz="0" w:space="0" w:color="auto"/>
            <w:bottom w:val="none" w:sz="0" w:space="0" w:color="auto"/>
            <w:right w:val="none" w:sz="0" w:space="0" w:color="auto"/>
          </w:divBdr>
        </w:div>
        <w:div w:id="1676615916">
          <w:marLeft w:val="0"/>
          <w:marRight w:val="0"/>
          <w:marTop w:val="0"/>
          <w:marBottom w:val="0"/>
          <w:divBdr>
            <w:top w:val="none" w:sz="0" w:space="0" w:color="auto"/>
            <w:left w:val="none" w:sz="0" w:space="0" w:color="auto"/>
            <w:bottom w:val="none" w:sz="0" w:space="0" w:color="auto"/>
            <w:right w:val="none" w:sz="0" w:space="0" w:color="auto"/>
          </w:divBdr>
        </w:div>
        <w:div w:id="171994744">
          <w:marLeft w:val="0"/>
          <w:marRight w:val="0"/>
          <w:marTop w:val="0"/>
          <w:marBottom w:val="0"/>
          <w:divBdr>
            <w:top w:val="none" w:sz="0" w:space="0" w:color="auto"/>
            <w:left w:val="none" w:sz="0" w:space="0" w:color="auto"/>
            <w:bottom w:val="none" w:sz="0" w:space="0" w:color="auto"/>
            <w:right w:val="none" w:sz="0" w:space="0" w:color="auto"/>
          </w:divBdr>
        </w:div>
        <w:div w:id="285550697">
          <w:marLeft w:val="0"/>
          <w:marRight w:val="0"/>
          <w:marTop w:val="0"/>
          <w:marBottom w:val="0"/>
          <w:divBdr>
            <w:top w:val="none" w:sz="0" w:space="0" w:color="auto"/>
            <w:left w:val="none" w:sz="0" w:space="0" w:color="auto"/>
            <w:bottom w:val="none" w:sz="0" w:space="0" w:color="auto"/>
            <w:right w:val="none" w:sz="0" w:space="0" w:color="auto"/>
          </w:divBdr>
        </w:div>
        <w:div w:id="1619137654">
          <w:marLeft w:val="0"/>
          <w:marRight w:val="0"/>
          <w:marTop w:val="0"/>
          <w:marBottom w:val="0"/>
          <w:divBdr>
            <w:top w:val="none" w:sz="0" w:space="0" w:color="auto"/>
            <w:left w:val="none" w:sz="0" w:space="0" w:color="auto"/>
            <w:bottom w:val="none" w:sz="0" w:space="0" w:color="auto"/>
            <w:right w:val="none" w:sz="0" w:space="0" w:color="auto"/>
          </w:divBdr>
        </w:div>
        <w:div w:id="2024084846">
          <w:marLeft w:val="0"/>
          <w:marRight w:val="0"/>
          <w:marTop w:val="0"/>
          <w:marBottom w:val="0"/>
          <w:divBdr>
            <w:top w:val="none" w:sz="0" w:space="0" w:color="auto"/>
            <w:left w:val="none" w:sz="0" w:space="0" w:color="auto"/>
            <w:bottom w:val="none" w:sz="0" w:space="0" w:color="auto"/>
            <w:right w:val="none" w:sz="0" w:space="0" w:color="auto"/>
          </w:divBdr>
        </w:div>
        <w:div w:id="578682923">
          <w:marLeft w:val="0"/>
          <w:marRight w:val="0"/>
          <w:marTop w:val="0"/>
          <w:marBottom w:val="0"/>
          <w:divBdr>
            <w:top w:val="none" w:sz="0" w:space="0" w:color="auto"/>
            <w:left w:val="none" w:sz="0" w:space="0" w:color="auto"/>
            <w:bottom w:val="none" w:sz="0" w:space="0" w:color="auto"/>
            <w:right w:val="none" w:sz="0" w:space="0" w:color="auto"/>
          </w:divBdr>
        </w:div>
        <w:div w:id="58789683">
          <w:marLeft w:val="0"/>
          <w:marRight w:val="0"/>
          <w:marTop w:val="0"/>
          <w:marBottom w:val="0"/>
          <w:divBdr>
            <w:top w:val="none" w:sz="0" w:space="0" w:color="auto"/>
            <w:left w:val="none" w:sz="0" w:space="0" w:color="auto"/>
            <w:bottom w:val="none" w:sz="0" w:space="0" w:color="auto"/>
            <w:right w:val="none" w:sz="0" w:space="0" w:color="auto"/>
          </w:divBdr>
        </w:div>
        <w:div w:id="463159501">
          <w:marLeft w:val="0"/>
          <w:marRight w:val="0"/>
          <w:marTop w:val="0"/>
          <w:marBottom w:val="0"/>
          <w:divBdr>
            <w:top w:val="none" w:sz="0" w:space="0" w:color="auto"/>
            <w:left w:val="none" w:sz="0" w:space="0" w:color="auto"/>
            <w:bottom w:val="none" w:sz="0" w:space="0" w:color="auto"/>
            <w:right w:val="none" w:sz="0" w:space="0" w:color="auto"/>
          </w:divBdr>
        </w:div>
        <w:div w:id="567375330">
          <w:marLeft w:val="0"/>
          <w:marRight w:val="0"/>
          <w:marTop w:val="0"/>
          <w:marBottom w:val="0"/>
          <w:divBdr>
            <w:top w:val="none" w:sz="0" w:space="0" w:color="auto"/>
            <w:left w:val="none" w:sz="0" w:space="0" w:color="auto"/>
            <w:bottom w:val="none" w:sz="0" w:space="0" w:color="auto"/>
            <w:right w:val="none" w:sz="0" w:space="0" w:color="auto"/>
          </w:divBdr>
        </w:div>
        <w:div w:id="125660448">
          <w:marLeft w:val="0"/>
          <w:marRight w:val="0"/>
          <w:marTop w:val="0"/>
          <w:marBottom w:val="0"/>
          <w:divBdr>
            <w:top w:val="none" w:sz="0" w:space="0" w:color="auto"/>
            <w:left w:val="none" w:sz="0" w:space="0" w:color="auto"/>
            <w:bottom w:val="none" w:sz="0" w:space="0" w:color="auto"/>
            <w:right w:val="none" w:sz="0" w:space="0" w:color="auto"/>
          </w:divBdr>
        </w:div>
        <w:div w:id="503135004">
          <w:marLeft w:val="0"/>
          <w:marRight w:val="0"/>
          <w:marTop w:val="0"/>
          <w:marBottom w:val="0"/>
          <w:divBdr>
            <w:top w:val="none" w:sz="0" w:space="0" w:color="auto"/>
            <w:left w:val="none" w:sz="0" w:space="0" w:color="auto"/>
            <w:bottom w:val="none" w:sz="0" w:space="0" w:color="auto"/>
            <w:right w:val="none" w:sz="0" w:space="0" w:color="auto"/>
          </w:divBdr>
        </w:div>
        <w:div w:id="1160266697">
          <w:marLeft w:val="0"/>
          <w:marRight w:val="0"/>
          <w:marTop w:val="0"/>
          <w:marBottom w:val="0"/>
          <w:divBdr>
            <w:top w:val="none" w:sz="0" w:space="0" w:color="auto"/>
            <w:left w:val="none" w:sz="0" w:space="0" w:color="auto"/>
            <w:bottom w:val="none" w:sz="0" w:space="0" w:color="auto"/>
            <w:right w:val="none" w:sz="0" w:space="0" w:color="auto"/>
          </w:divBdr>
        </w:div>
        <w:div w:id="449008024">
          <w:marLeft w:val="0"/>
          <w:marRight w:val="0"/>
          <w:marTop w:val="0"/>
          <w:marBottom w:val="0"/>
          <w:divBdr>
            <w:top w:val="none" w:sz="0" w:space="0" w:color="auto"/>
            <w:left w:val="none" w:sz="0" w:space="0" w:color="auto"/>
            <w:bottom w:val="none" w:sz="0" w:space="0" w:color="auto"/>
            <w:right w:val="none" w:sz="0" w:space="0" w:color="auto"/>
          </w:divBdr>
        </w:div>
        <w:div w:id="1179927388">
          <w:marLeft w:val="0"/>
          <w:marRight w:val="0"/>
          <w:marTop w:val="0"/>
          <w:marBottom w:val="0"/>
          <w:divBdr>
            <w:top w:val="none" w:sz="0" w:space="0" w:color="auto"/>
            <w:left w:val="none" w:sz="0" w:space="0" w:color="auto"/>
            <w:bottom w:val="none" w:sz="0" w:space="0" w:color="auto"/>
            <w:right w:val="none" w:sz="0" w:space="0" w:color="auto"/>
          </w:divBdr>
        </w:div>
        <w:div w:id="1274944802">
          <w:marLeft w:val="0"/>
          <w:marRight w:val="0"/>
          <w:marTop w:val="0"/>
          <w:marBottom w:val="0"/>
          <w:divBdr>
            <w:top w:val="none" w:sz="0" w:space="0" w:color="auto"/>
            <w:left w:val="none" w:sz="0" w:space="0" w:color="auto"/>
            <w:bottom w:val="none" w:sz="0" w:space="0" w:color="auto"/>
            <w:right w:val="none" w:sz="0" w:space="0" w:color="auto"/>
          </w:divBdr>
        </w:div>
        <w:div w:id="670838875">
          <w:marLeft w:val="0"/>
          <w:marRight w:val="0"/>
          <w:marTop w:val="0"/>
          <w:marBottom w:val="0"/>
          <w:divBdr>
            <w:top w:val="none" w:sz="0" w:space="0" w:color="auto"/>
            <w:left w:val="none" w:sz="0" w:space="0" w:color="auto"/>
            <w:bottom w:val="none" w:sz="0" w:space="0" w:color="auto"/>
            <w:right w:val="none" w:sz="0" w:space="0" w:color="auto"/>
          </w:divBdr>
        </w:div>
        <w:div w:id="626591262">
          <w:marLeft w:val="0"/>
          <w:marRight w:val="0"/>
          <w:marTop w:val="0"/>
          <w:marBottom w:val="0"/>
          <w:divBdr>
            <w:top w:val="none" w:sz="0" w:space="0" w:color="auto"/>
            <w:left w:val="none" w:sz="0" w:space="0" w:color="auto"/>
            <w:bottom w:val="none" w:sz="0" w:space="0" w:color="auto"/>
            <w:right w:val="none" w:sz="0" w:space="0" w:color="auto"/>
          </w:divBdr>
        </w:div>
        <w:div w:id="748691953">
          <w:marLeft w:val="0"/>
          <w:marRight w:val="0"/>
          <w:marTop w:val="0"/>
          <w:marBottom w:val="0"/>
          <w:divBdr>
            <w:top w:val="none" w:sz="0" w:space="0" w:color="auto"/>
            <w:left w:val="none" w:sz="0" w:space="0" w:color="auto"/>
            <w:bottom w:val="none" w:sz="0" w:space="0" w:color="auto"/>
            <w:right w:val="none" w:sz="0" w:space="0" w:color="auto"/>
          </w:divBdr>
        </w:div>
        <w:div w:id="783960955">
          <w:marLeft w:val="0"/>
          <w:marRight w:val="0"/>
          <w:marTop w:val="0"/>
          <w:marBottom w:val="0"/>
          <w:divBdr>
            <w:top w:val="none" w:sz="0" w:space="0" w:color="auto"/>
            <w:left w:val="none" w:sz="0" w:space="0" w:color="auto"/>
            <w:bottom w:val="none" w:sz="0" w:space="0" w:color="auto"/>
            <w:right w:val="none" w:sz="0" w:space="0" w:color="auto"/>
          </w:divBdr>
        </w:div>
        <w:div w:id="1562058728">
          <w:marLeft w:val="0"/>
          <w:marRight w:val="0"/>
          <w:marTop w:val="0"/>
          <w:marBottom w:val="0"/>
          <w:divBdr>
            <w:top w:val="none" w:sz="0" w:space="0" w:color="auto"/>
            <w:left w:val="none" w:sz="0" w:space="0" w:color="auto"/>
            <w:bottom w:val="none" w:sz="0" w:space="0" w:color="auto"/>
            <w:right w:val="none" w:sz="0" w:space="0" w:color="auto"/>
          </w:divBdr>
        </w:div>
        <w:div w:id="261038341">
          <w:marLeft w:val="0"/>
          <w:marRight w:val="0"/>
          <w:marTop w:val="0"/>
          <w:marBottom w:val="0"/>
          <w:divBdr>
            <w:top w:val="none" w:sz="0" w:space="0" w:color="auto"/>
            <w:left w:val="none" w:sz="0" w:space="0" w:color="auto"/>
            <w:bottom w:val="none" w:sz="0" w:space="0" w:color="auto"/>
            <w:right w:val="none" w:sz="0" w:space="0" w:color="auto"/>
          </w:divBdr>
        </w:div>
        <w:div w:id="1445659031">
          <w:marLeft w:val="0"/>
          <w:marRight w:val="0"/>
          <w:marTop w:val="0"/>
          <w:marBottom w:val="0"/>
          <w:divBdr>
            <w:top w:val="none" w:sz="0" w:space="0" w:color="auto"/>
            <w:left w:val="none" w:sz="0" w:space="0" w:color="auto"/>
            <w:bottom w:val="none" w:sz="0" w:space="0" w:color="auto"/>
            <w:right w:val="none" w:sz="0" w:space="0" w:color="auto"/>
          </w:divBdr>
        </w:div>
        <w:div w:id="144394738">
          <w:marLeft w:val="0"/>
          <w:marRight w:val="0"/>
          <w:marTop w:val="0"/>
          <w:marBottom w:val="0"/>
          <w:divBdr>
            <w:top w:val="none" w:sz="0" w:space="0" w:color="auto"/>
            <w:left w:val="none" w:sz="0" w:space="0" w:color="auto"/>
            <w:bottom w:val="none" w:sz="0" w:space="0" w:color="auto"/>
            <w:right w:val="none" w:sz="0" w:space="0" w:color="auto"/>
          </w:divBdr>
        </w:div>
        <w:div w:id="1677147180">
          <w:marLeft w:val="0"/>
          <w:marRight w:val="0"/>
          <w:marTop w:val="0"/>
          <w:marBottom w:val="0"/>
          <w:divBdr>
            <w:top w:val="none" w:sz="0" w:space="0" w:color="auto"/>
            <w:left w:val="none" w:sz="0" w:space="0" w:color="auto"/>
            <w:bottom w:val="none" w:sz="0" w:space="0" w:color="auto"/>
            <w:right w:val="none" w:sz="0" w:space="0" w:color="auto"/>
          </w:divBdr>
        </w:div>
        <w:div w:id="191654358">
          <w:marLeft w:val="0"/>
          <w:marRight w:val="0"/>
          <w:marTop w:val="0"/>
          <w:marBottom w:val="0"/>
          <w:divBdr>
            <w:top w:val="none" w:sz="0" w:space="0" w:color="auto"/>
            <w:left w:val="none" w:sz="0" w:space="0" w:color="auto"/>
            <w:bottom w:val="none" w:sz="0" w:space="0" w:color="auto"/>
            <w:right w:val="none" w:sz="0" w:space="0" w:color="auto"/>
          </w:divBdr>
        </w:div>
        <w:div w:id="1383291381">
          <w:marLeft w:val="0"/>
          <w:marRight w:val="0"/>
          <w:marTop w:val="0"/>
          <w:marBottom w:val="0"/>
          <w:divBdr>
            <w:top w:val="none" w:sz="0" w:space="0" w:color="auto"/>
            <w:left w:val="none" w:sz="0" w:space="0" w:color="auto"/>
            <w:bottom w:val="none" w:sz="0" w:space="0" w:color="auto"/>
            <w:right w:val="none" w:sz="0" w:space="0" w:color="auto"/>
          </w:divBdr>
        </w:div>
        <w:div w:id="542864748">
          <w:marLeft w:val="0"/>
          <w:marRight w:val="0"/>
          <w:marTop w:val="0"/>
          <w:marBottom w:val="0"/>
          <w:divBdr>
            <w:top w:val="none" w:sz="0" w:space="0" w:color="auto"/>
            <w:left w:val="none" w:sz="0" w:space="0" w:color="auto"/>
            <w:bottom w:val="none" w:sz="0" w:space="0" w:color="auto"/>
            <w:right w:val="none" w:sz="0" w:space="0" w:color="auto"/>
          </w:divBdr>
        </w:div>
        <w:div w:id="1356998084">
          <w:marLeft w:val="0"/>
          <w:marRight w:val="0"/>
          <w:marTop w:val="0"/>
          <w:marBottom w:val="0"/>
          <w:divBdr>
            <w:top w:val="none" w:sz="0" w:space="0" w:color="auto"/>
            <w:left w:val="none" w:sz="0" w:space="0" w:color="auto"/>
            <w:bottom w:val="none" w:sz="0" w:space="0" w:color="auto"/>
            <w:right w:val="none" w:sz="0" w:space="0" w:color="auto"/>
          </w:divBdr>
        </w:div>
        <w:div w:id="1943873789">
          <w:marLeft w:val="0"/>
          <w:marRight w:val="0"/>
          <w:marTop w:val="0"/>
          <w:marBottom w:val="0"/>
          <w:divBdr>
            <w:top w:val="none" w:sz="0" w:space="0" w:color="auto"/>
            <w:left w:val="none" w:sz="0" w:space="0" w:color="auto"/>
            <w:bottom w:val="none" w:sz="0" w:space="0" w:color="auto"/>
            <w:right w:val="none" w:sz="0" w:space="0" w:color="auto"/>
          </w:divBdr>
        </w:div>
        <w:div w:id="259412655">
          <w:marLeft w:val="0"/>
          <w:marRight w:val="0"/>
          <w:marTop w:val="0"/>
          <w:marBottom w:val="0"/>
          <w:divBdr>
            <w:top w:val="none" w:sz="0" w:space="0" w:color="auto"/>
            <w:left w:val="none" w:sz="0" w:space="0" w:color="auto"/>
            <w:bottom w:val="none" w:sz="0" w:space="0" w:color="auto"/>
            <w:right w:val="none" w:sz="0" w:space="0" w:color="auto"/>
          </w:divBdr>
        </w:div>
        <w:div w:id="511576347">
          <w:marLeft w:val="0"/>
          <w:marRight w:val="0"/>
          <w:marTop w:val="0"/>
          <w:marBottom w:val="0"/>
          <w:divBdr>
            <w:top w:val="none" w:sz="0" w:space="0" w:color="auto"/>
            <w:left w:val="none" w:sz="0" w:space="0" w:color="auto"/>
            <w:bottom w:val="none" w:sz="0" w:space="0" w:color="auto"/>
            <w:right w:val="none" w:sz="0" w:space="0" w:color="auto"/>
          </w:divBdr>
        </w:div>
        <w:div w:id="1374772043">
          <w:marLeft w:val="0"/>
          <w:marRight w:val="0"/>
          <w:marTop w:val="0"/>
          <w:marBottom w:val="0"/>
          <w:divBdr>
            <w:top w:val="none" w:sz="0" w:space="0" w:color="auto"/>
            <w:left w:val="none" w:sz="0" w:space="0" w:color="auto"/>
            <w:bottom w:val="none" w:sz="0" w:space="0" w:color="auto"/>
            <w:right w:val="none" w:sz="0" w:space="0" w:color="auto"/>
          </w:divBdr>
        </w:div>
        <w:div w:id="20671704">
          <w:marLeft w:val="0"/>
          <w:marRight w:val="0"/>
          <w:marTop w:val="0"/>
          <w:marBottom w:val="0"/>
          <w:divBdr>
            <w:top w:val="none" w:sz="0" w:space="0" w:color="auto"/>
            <w:left w:val="none" w:sz="0" w:space="0" w:color="auto"/>
            <w:bottom w:val="none" w:sz="0" w:space="0" w:color="auto"/>
            <w:right w:val="none" w:sz="0" w:space="0" w:color="auto"/>
          </w:divBdr>
        </w:div>
        <w:div w:id="1322000561">
          <w:marLeft w:val="0"/>
          <w:marRight w:val="0"/>
          <w:marTop w:val="0"/>
          <w:marBottom w:val="0"/>
          <w:divBdr>
            <w:top w:val="none" w:sz="0" w:space="0" w:color="auto"/>
            <w:left w:val="none" w:sz="0" w:space="0" w:color="auto"/>
            <w:bottom w:val="none" w:sz="0" w:space="0" w:color="auto"/>
            <w:right w:val="none" w:sz="0" w:space="0" w:color="auto"/>
          </w:divBdr>
        </w:div>
        <w:div w:id="719279482">
          <w:marLeft w:val="0"/>
          <w:marRight w:val="0"/>
          <w:marTop w:val="0"/>
          <w:marBottom w:val="0"/>
          <w:divBdr>
            <w:top w:val="none" w:sz="0" w:space="0" w:color="auto"/>
            <w:left w:val="none" w:sz="0" w:space="0" w:color="auto"/>
            <w:bottom w:val="none" w:sz="0" w:space="0" w:color="auto"/>
            <w:right w:val="none" w:sz="0" w:space="0" w:color="auto"/>
          </w:divBdr>
        </w:div>
        <w:div w:id="1138953282">
          <w:marLeft w:val="0"/>
          <w:marRight w:val="0"/>
          <w:marTop w:val="0"/>
          <w:marBottom w:val="0"/>
          <w:divBdr>
            <w:top w:val="none" w:sz="0" w:space="0" w:color="auto"/>
            <w:left w:val="none" w:sz="0" w:space="0" w:color="auto"/>
            <w:bottom w:val="none" w:sz="0" w:space="0" w:color="auto"/>
            <w:right w:val="none" w:sz="0" w:space="0" w:color="auto"/>
          </w:divBdr>
        </w:div>
        <w:div w:id="1065833558">
          <w:marLeft w:val="0"/>
          <w:marRight w:val="0"/>
          <w:marTop w:val="0"/>
          <w:marBottom w:val="0"/>
          <w:divBdr>
            <w:top w:val="none" w:sz="0" w:space="0" w:color="auto"/>
            <w:left w:val="none" w:sz="0" w:space="0" w:color="auto"/>
            <w:bottom w:val="none" w:sz="0" w:space="0" w:color="auto"/>
            <w:right w:val="none" w:sz="0" w:space="0" w:color="auto"/>
          </w:divBdr>
        </w:div>
        <w:div w:id="2037387061">
          <w:marLeft w:val="0"/>
          <w:marRight w:val="0"/>
          <w:marTop w:val="0"/>
          <w:marBottom w:val="0"/>
          <w:divBdr>
            <w:top w:val="none" w:sz="0" w:space="0" w:color="auto"/>
            <w:left w:val="none" w:sz="0" w:space="0" w:color="auto"/>
            <w:bottom w:val="none" w:sz="0" w:space="0" w:color="auto"/>
            <w:right w:val="none" w:sz="0" w:space="0" w:color="auto"/>
          </w:divBdr>
        </w:div>
        <w:div w:id="1568609944">
          <w:marLeft w:val="0"/>
          <w:marRight w:val="0"/>
          <w:marTop w:val="0"/>
          <w:marBottom w:val="0"/>
          <w:divBdr>
            <w:top w:val="none" w:sz="0" w:space="0" w:color="auto"/>
            <w:left w:val="none" w:sz="0" w:space="0" w:color="auto"/>
            <w:bottom w:val="none" w:sz="0" w:space="0" w:color="auto"/>
            <w:right w:val="none" w:sz="0" w:space="0" w:color="auto"/>
          </w:divBdr>
        </w:div>
        <w:div w:id="1579293133">
          <w:marLeft w:val="0"/>
          <w:marRight w:val="0"/>
          <w:marTop w:val="0"/>
          <w:marBottom w:val="0"/>
          <w:divBdr>
            <w:top w:val="none" w:sz="0" w:space="0" w:color="auto"/>
            <w:left w:val="none" w:sz="0" w:space="0" w:color="auto"/>
            <w:bottom w:val="none" w:sz="0" w:space="0" w:color="auto"/>
            <w:right w:val="none" w:sz="0" w:space="0" w:color="auto"/>
          </w:divBdr>
        </w:div>
        <w:div w:id="1325624413">
          <w:marLeft w:val="0"/>
          <w:marRight w:val="0"/>
          <w:marTop w:val="0"/>
          <w:marBottom w:val="0"/>
          <w:divBdr>
            <w:top w:val="none" w:sz="0" w:space="0" w:color="auto"/>
            <w:left w:val="none" w:sz="0" w:space="0" w:color="auto"/>
            <w:bottom w:val="none" w:sz="0" w:space="0" w:color="auto"/>
            <w:right w:val="none" w:sz="0" w:space="0" w:color="auto"/>
          </w:divBdr>
        </w:div>
        <w:div w:id="1441687191">
          <w:marLeft w:val="0"/>
          <w:marRight w:val="0"/>
          <w:marTop w:val="0"/>
          <w:marBottom w:val="0"/>
          <w:divBdr>
            <w:top w:val="none" w:sz="0" w:space="0" w:color="auto"/>
            <w:left w:val="none" w:sz="0" w:space="0" w:color="auto"/>
            <w:bottom w:val="none" w:sz="0" w:space="0" w:color="auto"/>
            <w:right w:val="none" w:sz="0" w:space="0" w:color="auto"/>
          </w:divBdr>
        </w:div>
        <w:div w:id="1551572483">
          <w:marLeft w:val="0"/>
          <w:marRight w:val="0"/>
          <w:marTop w:val="0"/>
          <w:marBottom w:val="0"/>
          <w:divBdr>
            <w:top w:val="none" w:sz="0" w:space="0" w:color="auto"/>
            <w:left w:val="none" w:sz="0" w:space="0" w:color="auto"/>
            <w:bottom w:val="none" w:sz="0" w:space="0" w:color="auto"/>
            <w:right w:val="none" w:sz="0" w:space="0" w:color="auto"/>
          </w:divBdr>
        </w:div>
        <w:div w:id="1831365067">
          <w:marLeft w:val="0"/>
          <w:marRight w:val="0"/>
          <w:marTop w:val="0"/>
          <w:marBottom w:val="0"/>
          <w:divBdr>
            <w:top w:val="none" w:sz="0" w:space="0" w:color="auto"/>
            <w:left w:val="none" w:sz="0" w:space="0" w:color="auto"/>
            <w:bottom w:val="none" w:sz="0" w:space="0" w:color="auto"/>
            <w:right w:val="none" w:sz="0" w:space="0" w:color="auto"/>
          </w:divBdr>
        </w:div>
        <w:div w:id="788477872">
          <w:marLeft w:val="0"/>
          <w:marRight w:val="0"/>
          <w:marTop w:val="0"/>
          <w:marBottom w:val="0"/>
          <w:divBdr>
            <w:top w:val="none" w:sz="0" w:space="0" w:color="auto"/>
            <w:left w:val="none" w:sz="0" w:space="0" w:color="auto"/>
            <w:bottom w:val="none" w:sz="0" w:space="0" w:color="auto"/>
            <w:right w:val="none" w:sz="0" w:space="0" w:color="auto"/>
          </w:divBdr>
        </w:div>
        <w:div w:id="65760388">
          <w:marLeft w:val="0"/>
          <w:marRight w:val="0"/>
          <w:marTop w:val="0"/>
          <w:marBottom w:val="0"/>
          <w:divBdr>
            <w:top w:val="none" w:sz="0" w:space="0" w:color="auto"/>
            <w:left w:val="none" w:sz="0" w:space="0" w:color="auto"/>
            <w:bottom w:val="none" w:sz="0" w:space="0" w:color="auto"/>
            <w:right w:val="none" w:sz="0" w:space="0" w:color="auto"/>
          </w:divBdr>
        </w:div>
        <w:div w:id="1050615329">
          <w:marLeft w:val="0"/>
          <w:marRight w:val="0"/>
          <w:marTop w:val="0"/>
          <w:marBottom w:val="0"/>
          <w:divBdr>
            <w:top w:val="none" w:sz="0" w:space="0" w:color="auto"/>
            <w:left w:val="none" w:sz="0" w:space="0" w:color="auto"/>
            <w:bottom w:val="none" w:sz="0" w:space="0" w:color="auto"/>
            <w:right w:val="none" w:sz="0" w:space="0" w:color="auto"/>
          </w:divBdr>
        </w:div>
        <w:div w:id="1639260084">
          <w:marLeft w:val="0"/>
          <w:marRight w:val="0"/>
          <w:marTop w:val="0"/>
          <w:marBottom w:val="0"/>
          <w:divBdr>
            <w:top w:val="none" w:sz="0" w:space="0" w:color="auto"/>
            <w:left w:val="none" w:sz="0" w:space="0" w:color="auto"/>
            <w:bottom w:val="none" w:sz="0" w:space="0" w:color="auto"/>
            <w:right w:val="none" w:sz="0" w:space="0" w:color="auto"/>
          </w:divBdr>
        </w:div>
        <w:div w:id="1585412183">
          <w:marLeft w:val="0"/>
          <w:marRight w:val="0"/>
          <w:marTop w:val="0"/>
          <w:marBottom w:val="0"/>
          <w:divBdr>
            <w:top w:val="none" w:sz="0" w:space="0" w:color="auto"/>
            <w:left w:val="none" w:sz="0" w:space="0" w:color="auto"/>
            <w:bottom w:val="none" w:sz="0" w:space="0" w:color="auto"/>
            <w:right w:val="none" w:sz="0" w:space="0" w:color="auto"/>
          </w:divBdr>
        </w:div>
        <w:div w:id="1158495073">
          <w:marLeft w:val="0"/>
          <w:marRight w:val="0"/>
          <w:marTop w:val="0"/>
          <w:marBottom w:val="0"/>
          <w:divBdr>
            <w:top w:val="none" w:sz="0" w:space="0" w:color="auto"/>
            <w:left w:val="none" w:sz="0" w:space="0" w:color="auto"/>
            <w:bottom w:val="none" w:sz="0" w:space="0" w:color="auto"/>
            <w:right w:val="none" w:sz="0" w:space="0" w:color="auto"/>
          </w:divBdr>
        </w:div>
        <w:div w:id="186875836">
          <w:marLeft w:val="0"/>
          <w:marRight w:val="0"/>
          <w:marTop w:val="0"/>
          <w:marBottom w:val="0"/>
          <w:divBdr>
            <w:top w:val="none" w:sz="0" w:space="0" w:color="auto"/>
            <w:left w:val="none" w:sz="0" w:space="0" w:color="auto"/>
            <w:bottom w:val="none" w:sz="0" w:space="0" w:color="auto"/>
            <w:right w:val="none" w:sz="0" w:space="0" w:color="auto"/>
          </w:divBdr>
        </w:div>
        <w:div w:id="1872256862">
          <w:marLeft w:val="0"/>
          <w:marRight w:val="0"/>
          <w:marTop w:val="0"/>
          <w:marBottom w:val="0"/>
          <w:divBdr>
            <w:top w:val="none" w:sz="0" w:space="0" w:color="auto"/>
            <w:left w:val="none" w:sz="0" w:space="0" w:color="auto"/>
            <w:bottom w:val="none" w:sz="0" w:space="0" w:color="auto"/>
            <w:right w:val="none" w:sz="0" w:space="0" w:color="auto"/>
          </w:divBdr>
        </w:div>
        <w:div w:id="1250315638">
          <w:marLeft w:val="0"/>
          <w:marRight w:val="0"/>
          <w:marTop w:val="0"/>
          <w:marBottom w:val="0"/>
          <w:divBdr>
            <w:top w:val="none" w:sz="0" w:space="0" w:color="auto"/>
            <w:left w:val="none" w:sz="0" w:space="0" w:color="auto"/>
            <w:bottom w:val="none" w:sz="0" w:space="0" w:color="auto"/>
            <w:right w:val="none" w:sz="0" w:space="0" w:color="auto"/>
          </w:divBdr>
        </w:div>
        <w:div w:id="1355839958">
          <w:marLeft w:val="0"/>
          <w:marRight w:val="0"/>
          <w:marTop w:val="0"/>
          <w:marBottom w:val="0"/>
          <w:divBdr>
            <w:top w:val="none" w:sz="0" w:space="0" w:color="auto"/>
            <w:left w:val="none" w:sz="0" w:space="0" w:color="auto"/>
            <w:bottom w:val="none" w:sz="0" w:space="0" w:color="auto"/>
            <w:right w:val="none" w:sz="0" w:space="0" w:color="auto"/>
          </w:divBdr>
        </w:div>
        <w:div w:id="1154368869">
          <w:marLeft w:val="0"/>
          <w:marRight w:val="0"/>
          <w:marTop w:val="0"/>
          <w:marBottom w:val="0"/>
          <w:divBdr>
            <w:top w:val="none" w:sz="0" w:space="0" w:color="auto"/>
            <w:left w:val="none" w:sz="0" w:space="0" w:color="auto"/>
            <w:bottom w:val="none" w:sz="0" w:space="0" w:color="auto"/>
            <w:right w:val="none" w:sz="0" w:space="0" w:color="auto"/>
          </w:divBdr>
        </w:div>
        <w:div w:id="1616714738">
          <w:marLeft w:val="0"/>
          <w:marRight w:val="0"/>
          <w:marTop w:val="0"/>
          <w:marBottom w:val="0"/>
          <w:divBdr>
            <w:top w:val="none" w:sz="0" w:space="0" w:color="auto"/>
            <w:left w:val="none" w:sz="0" w:space="0" w:color="auto"/>
            <w:bottom w:val="none" w:sz="0" w:space="0" w:color="auto"/>
            <w:right w:val="none" w:sz="0" w:space="0" w:color="auto"/>
          </w:divBdr>
        </w:div>
        <w:div w:id="490290743">
          <w:marLeft w:val="0"/>
          <w:marRight w:val="0"/>
          <w:marTop w:val="0"/>
          <w:marBottom w:val="0"/>
          <w:divBdr>
            <w:top w:val="none" w:sz="0" w:space="0" w:color="auto"/>
            <w:left w:val="none" w:sz="0" w:space="0" w:color="auto"/>
            <w:bottom w:val="none" w:sz="0" w:space="0" w:color="auto"/>
            <w:right w:val="none" w:sz="0" w:space="0" w:color="auto"/>
          </w:divBdr>
        </w:div>
        <w:div w:id="1857110852">
          <w:marLeft w:val="0"/>
          <w:marRight w:val="0"/>
          <w:marTop w:val="0"/>
          <w:marBottom w:val="0"/>
          <w:divBdr>
            <w:top w:val="none" w:sz="0" w:space="0" w:color="auto"/>
            <w:left w:val="none" w:sz="0" w:space="0" w:color="auto"/>
            <w:bottom w:val="none" w:sz="0" w:space="0" w:color="auto"/>
            <w:right w:val="none" w:sz="0" w:space="0" w:color="auto"/>
          </w:divBdr>
        </w:div>
        <w:div w:id="420151954">
          <w:marLeft w:val="0"/>
          <w:marRight w:val="0"/>
          <w:marTop w:val="0"/>
          <w:marBottom w:val="0"/>
          <w:divBdr>
            <w:top w:val="none" w:sz="0" w:space="0" w:color="auto"/>
            <w:left w:val="none" w:sz="0" w:space="0" w:color="auto"/>
            <w:bottom w:val="none" w:sz="0" w:space="0" w:color="auto"/>
            <w:right w:val="none" w:sz="0" w:space="0" w:color="auto"/>
          </w:divBdr>
        </w:div>
        <w:div w:id="704140753">
          <w:marLeft w:val="0"/>
          <w:marRight w:val="0"/>
          <w:marTop w:val="0"/>
          <w:marBottom w:val="0"/>
          <w:divBdr>
            <w:top w:val="none" w:sz="0" w:space="0" w:color="auto"/>
            <w:left w:val="none" w:sz="0" w:space="0" w:color="auto"/>
            <w:bottom w:val="none" w:sz="0" w:space="0" w:color="auto"/>
            <w:right w:val="none" w:sz="0" w:space="0" w:color="auto"/>
          </w:divBdr>
        </w:div>
        <w:div w:id="1573002370">
          <w:marLeft w:val="0"/>
          <w:marRight w:val="0"/>
          <w:marTop w:val="0"/>
          <w:marBottom w:val="0"/>
          <w:divBdr>
            <w:top w:val="none" w:sz="0" w:space="0" w:color="auto"/>
            <w:left w:val="none" w:sz="0" w:space="0" w:color="auto"/>
            <w:bottom w:val="none" w:sz="0" w:space="0" w:color="auto"/>
            <w:right w:val="none" w:sz="0" w:space="0" w:color="auto"/>
          </w:divBdr>
        </w:div>
        <w:div w:id="634483385">
          <w:marLeft w:val="0"/>
          <w:marRight w:val="0"/>
          <w:marTop w:val="0"/>
          <w:marBottom w:val="0"/>
          <w:divBdr>
            <w:top w:val="none" w:sz="0" w:space="0" w:color="auto"/>
            <w:left w:val="none" w:sz="0" w:space="0" w:color="auto"/>
            <w:bottom w:val="none" w:sz="0" w:space="0" w:color="auto"/>
            <w:right w:val="none" w:sz="0" w:space="0" w:color="auto"/>
          </w:divBdr>
        </w:div>
        <w:div w:id="1305936355">
          <w:marLeft w:val="0"/>
          <w:marRight w:val="0"/>
          <w:marTop w:val="0"/>
          <w:marBottom w:val="0"/>
          <w:divBdr>
            <w:top w:val="none" w:sz="0" w:space="0" w:color="auto"/>
            <w:left w:val="none" w:sz="0" w:space="0" w:color="auto"/>
            <w:bottom w:val="none" w:sz="0" w:space="0" w:color="auto"/>
            <w:right w:val="none" w:sz="0" w:space="0" w:color="auto"/>
          </w:divBdr>
        </w:div>
        <w:div w:id="1493834635">
          <w:marLeft w:val="0"/>
          <w:marRight w:val="0"/>
          <w:marTop w:val="0"/>
          <w:marBottom w:val="0"/>
          <w:divBdr>
            <w:top w:val="none" w:sz="0" w:space="0" w:color="auto"/>
            <w:left w:val="none" w:sz="0" w:space="0" w:color="auto"/>
            <w:bottom w:val="none" w:sz="0" w:space="0" w:color="auto"/>
            <w:right w:val="none" w:sz="0" w:space="0" w:color="auto"/>
          </w:divBdr>
        </w:div>
        <w:div w:id="891044863">
          <w:marLeft w:val="0"/>
          <w:marRight w:val="0"/>
          <w:marTop w:val="0"/>
          <w:marBottom w:val="0"/>
          <w:divBdr>
            <w:top w:val="none" w:sz="0" w:space="0" w:color="auto"/>
            <w:left w:val="none" w:sz="0" w:space="0" w:color="auto"/>
            <w:bottom w:val="none" w:sz="0" w:space="0" w:color="auto"/>
            <w:right w:val="none" w:sz="0" w:space="0" w:color="auto"/>
          </w:divBdr>
        </w:div>
        <w:div w:id="810173010">
          <w:marLeft w:val="0"/>
          <w:marRight w:val="0"/>
          <w:marTop w:val="0"/>
          <w:marBottom w:val="0"/>
          <w:divBdr>
            <w:top w:val="none" w:sz="0" w:space="0" w:color="auto"/>
            <w:left w:val="none" w:sz="0" w:space="0" w:color="auto"/>
            <w:bottom w:val="none" w:sz="0" w:space="0" w:color="auto"/>
            <w:right w:val="none" w:sz="0" w:space="0" w:color="auto"/>
          </w:divBdr>
        </w:div>
        <w:div w:id="1667592299">
          <w:marLeft w:val="0"/>
          <w:marRight w:val="0"/>
          <w:marTop w:val="0"/>
          <w:marBottom w:val="0"/>
          <w:divBdr>
            <w:top w:val="none" w:sz="0" w:space="0" w:color="auto"/>
            <w:left w:val="none" w:sz="0" w:space="0" w:color="auto"/>
            <w:bottom w:val="none" w:sz="0" w:space="0" w:color="auto"/>
            <w:right w:val="none" w:sz="0" w:space="0" w:color="auto"/>
          </w:divBdr>
        </w:div>
        <w:div w:id="1354840004">
          <w:marLeft w:val="0"/>
          <w:marRight w:val="0"/>
          <w:marTop w:val="0"/>
          <w:marBottom w:val="0"/>
          <w:divBdr>
            <w:top w:val="none" w:sz="0" w:space="0" w:color="auto"/>
            <w:left w:val="none" w:sz="0" w:space="0" w:color="auto"/>
            <w:bottom w:val="none" w:sz="0" w:space="0" w:color="auto"/>
            <w:right w:val="none" w:sz="0" w:space="0" w:color="auto"/>
          </w:divBdr>
        </w:div>
        <w:div w:id="2082025200">
          <w:marLeft w:val="0"/>
          <w:marRight w:val="0"/>
          <w:marTop w:val="0"/>
          <w:marBottom w:val="0"/>
          <w:divBdr>
            <w:top w:val="none" w:sz="0" w:space="0" w:color="auto"/>
            <w:left w:val="none" w:sz="0" w:space="0" w:color="auto"/>
            <w:bottom w:val="none" w:sz="0" w:space="0" w:color="auto"/>
            <w:right w:val="none" w:sz="0" w:space="0" w:color="auto"/>
          </w:divBdr>
        </w:div>
        <w:div w:id="1062950726">
          <w:marLeft w:val="0"/>
          <w:marRight w:val="0"/>
          <w:marTop w:val="0"/>
          <w:marBottom w:val="0"/>
          <w:divBdr>
            <w:top w:val="none" w:sz="0" w:space="0" w:color="auto"/>
            <w:left w:val="none" w:sz="0" w:space="0" w:color="auto"/>
            <w:bottom w:val="none" w:sz="0" w:space="0" w:color="auto"/>
            <w:right w:val="none" w:sz="0" w:space="0" w:color="auto"/>
          </w:divBdr>
        </w:div>
        <w:div w:id="921177582">
          <w:marLeft w:val="0"/>
          <w:marRight w:val="0"/>
          <w:marTop w:val="0"/>
          <w:marBottom w:val="0"/>
          <w:divBdr>
            <w:top w:val="none" w:sz="0" w:space="0" w:color="auto"/>
            <w:left w:val="none" w:sz="0" w:space="0" w:color="auto"/>
            <w:bottom w:val="none" w:sz="0" w:space="0" w:color="auto"/>
            <w:right w:val="none" w:sz="0" w:space="0" w:color="auto"/>
          </w:divBdr>
        </w:div>
        <w:div w:id="2069838670">
          <w:marLeft w:val="0"/>
          <w:marRight w:val="0"/>
          <w:marTop w:val="0"/>
          <w:marBottom w:val="0"/>
          <w:divBdr>
            <w:top w:val="none" w:sz="0" w:space="0" w:color="auto"/>
            <w:left w:val="none" w:sz="0" w:space="0" w:color="auto"/>
            <w:bottom w:val="none" w:sz="0" w:space="0" w:color="auto"/>
            <w:right w:val="none" w:sz="0" w:space="0" w:color="auto"/>
          </w:divBdr>
        </w:div>
        <w:div w:id="1262831553">
          <w:marLeft w:val="0"/>
          <w:marRight w:val="0"/>
          <w:marTop w:val="0"/>
          <w:marBottom w:val="0"/>
          <w:divBdr>
            <w:top w:val="none" w:sz="0" w:space="0" w:color="auto"/>
            <w:left w:val="none" w:sz="0" w:space="0" w:color="auto"/>
            <w:bottom w:val="none" w:sz="0" w:space="0" w:color="auto"/>
            <w:right w:val="none" w:sz="0" w:space="0" w:color="auto"/>
          </w:divBdr>
        </w:div>
        <w:div w:id="1277179673">
          <w:marLeft w:val="0"/>
          <w:marRight w:val="0"/>
          <w:marTop w:val="0"/>
          <w:marBottom w:val="0"/>
          <w:divBdr>
            <w:top w:val="none" w:sz="0" w:space="0" w:color="auto"/>
            <w:left w:val="none" w:sz="0" w:space="0" w:color="auto"/>
            <w:bottom w:val="none" w:sz="0" w:space="0" w:color="auto"/>
            <w:right w:val="none" w:sz="0" w:space="0" w:color="auto"/>
          </w:divBdr>
        </w:div>
        <w:div w:id="1681201157">
          <w:marLeft w:val="0"/>
          <w:marRight w:val="0"/>
          <w:marTop w:val="0"/>
          <w:marBottom w:val="0"/>
          <w:divBdr>
            <w:top w:val="none" w:sz="0" w:space="0" w:color="auto"/>
            <w:left w:val="none" w:sz="0" w:space="0" w:color="auto"/>
            <w:bottom w:val="none" w:sz="0" w:space="0" w:color="auto"/>
            <w:right w:val="none" w:sz="0" w:space="0" w:color="auto"/>
          </w:divBdr>
        </w:div>
        <w:div w:id="310257847">
          <w:marLeft w:val="0"/>
          <w:marRight w:val="0"/>
          <w:marTop w:val="0"/>
          <w:marBottom w:val="0"/>
          <w:divBdr>
            <w:top w:val="none" w:sz="0" w:space="0" w:color="auto"/>
            <w:left w:val="none" w:sz="0" w:space="0" w:color="auto"/>
            <w:bottom w:val="none" w:sz="0" w:space="0" w:color="auto"/>
            <w:right w:val="none" w:sz="0" w:space="0" w:color="auto"/>
          </w:divBdr>
        </w:div>
        <w:div w:id="282230266">
          <w:marLeft w:val="0"/>
          <w:marRight w:val="0"/>
          <w:marTop w:val="0"/>
          <w:marBottom w:val="0"/>
          <w:divBdr>
            <w:top w:val="none" w:sz="0" w:space="0" w:color="auto"/>
            <w:left w:val="none" w:sz="0" w:space="0" w:color="auto"/>
            <w:bottom w:val="none" w:sz="0" w:space="0" w:color="auto"/>
            <w:right w:val="none" w:sz="0" w:space="0" w:color="auto"/>
          </w:divBdr>
        </w:div>
        <w:div w:id="451939631">
          <w:marLeft w:val="0"/>
          <w:marRight w:val="0"/>
          <w:marTop w:val="0"/>
          <w:marBottom w:val="0"/>
          <w:divBdr>
            <w:top w:val="none" w:sz="0" w:space="0" w:color="auto"/>
            <w:left w:val="none" w:sz="0" w:space="0" w:color="auto"/>
            <w:bottom w:val="none" w:sz="0" w:space="0" w:color="auto"/>
            <w:right w:val="none" w:sz="0" w:space="0" w:color="auto"/>
          </w:divBdr>
        </w:div>
        <w:div w:id="1123033938">
          <w:marLeft w:val="0"/>
          <w:marRight w:val="0"/>
          <w:marTop w:val="0"/>
          <w:marBottom w:val="0"/>
          <w:divBdr>
            <w:top w:val="none" w:sz="0" w:space="0" w:color="auto"/>
            <w:left w:val="none" w:sz="0" w:space="0" w:color="auto"/>
            <w:bottom w:val="none" w:sz="0" w:space="0" w:color="auto"/>
            <w:right w:val="none" w:sz="0" w:space="0" w:color="auto"/>
          </w:divBdr>
        </w:div>
        <w:div w:id="616133639">
          <w:marLeft w:val="0"/>
          <w:marRight w:val="0"/>
          <w:marTop w:val="0"/>
          <w:marBottom w:val="0"/>
          <w:divBdr>
            <w:top w:val="none" w:sz="0" w:space="0" w:color="auto"/>
            <w:left w:val="none" w:sz="0" w:space="0" w:color="auto"/>
            <w:bottom w:val="none" w:sz="0" w:space="0" w:color="auto"/>
            <w:right w:val="none" w:sz="0" w:space="0" w:color="auto"/>
          </w:divBdr>
        </w:div>
        <w:div w:id="1779793611">
          <w:marLeft w:val="0"/>
          <w:marRight w:val="0"/>
          <w:marTop w:val="0"/>
          <w:marBottom w:val="0"/>
          <w:divBdr>
            <w:top w:val="none" w:sz="0" w:space="0" w:color="auto"/>
            <w:left w:val="none" w:sz="0" w:space="0" w:color="auto"/>
            <w:bottom w:val="none" w:sz="0" w:space="0" w:color="auto"/>
            <w:right w:val="none" w:sz="0" w:space="0" w:color="auto"/>
          </w:divBdr>
        </w:div>
        <w:div w:id="1861043338">
          <w:marLeft w:val="0"/>
          <w:marRight w:val="0"/>
          <w:marTop w:val="0"/>
          <w:marBottom w:val="0"/>
          <w:divBdr>
            <w:top w:val="none" w:sz="0" w:space="0" w:color="auto"/>
            <w:left w:val="none" w:sz="0" w:space="0" w:color="auto"/>
            <w:bottom w:val="none" w:sz="0" w:space="0" w:color="auto"/>
            <w:right w:val="none" w:sz="0" w:space="0" w:color="auto"/>
          </w:divBdr>
        </w:div>
        <w:div w:id="1833256633">
          <w:marLeft w:val="0"/>
          <w:marRight w:val="0"/>
          <w:marTop w:val="0"/>
          <w:marBottom w:val="0"/>
          <w:divBdr>
            <w:top w:val="none" w:sz="0" w:space="0" w:color="auto"/>
            <w:left w:val="none" w:sz="0" w:space="0" w:color="auto"/>
            <w:bottom w:val="none" w:sz="0" w:space="0" w:color="auto"/>
            <w:right w:val="none" w:sz="0" w:space="0" w:color="auto"/>
          </w:divBdr>
        </w:div>
        <w:div w:id="1199129377">
          <w:marLeft w:val="0"/>
          <w:marRight w:val="0"/>
          <w:marTop w:val="0"/>
          <w:marBottom w:val="0"/>
          <w:divBdr>
            <w:top w:val="none" w:sz="0" w:space="0" w:color="auto"/>
            <w:left w:val="none" w:sz="0" w:space="0" w:color="auto"/>
            <w:bottom w:val="none" w:sz="0" w:space="0" w:color="auto"/>
            <w:right w:val="none" w:sz="0" w:space="0" w:color="auto"/>
          </w:divBdr>
        </w:div>
        <w:div w:id="1516990972">
          <w:marLeft w:val="0"/>
          <w:marRight w:val="0"/>
          <w:marTop w:val="0"/>
          <w:marBottom w:val="0"/>
          <w:divBdr>
            <w:top w:val="none" w:sz="0" w:space="0" w:color="auto"/>
            <w:left w:val="none" w:sz="0" w:space="0" w:color="auto"/>
            <w:bottom w:val="none" w:sz="0" w:space="0" w:color="auto"/>
            <w:right w:val="none" w:sz="0" w:space="0" w:color="auto"/>
          </w:divBdr>
        </w:div>
        <w:div w:id="1951081582">
          <w:marLeft w:val="0"/>
          <w:marRight w:val="0"/>
          <w:marTop w:val="0"/>
          <w:marBottom w:val="0"/>
          <w:divBdr>
            <w:top w:val="none" w:sz="0" w:space="0" w:color="auto"/>
            <w:left w:val="none" w:sz="0" w:space="0" w:color="auto"/>
            <w:bottom w:val="none" w:sz="0" w:space="0" w:color="auto"/>
            <w:right w:val="none" w:sz="0" w:space="0" w:color="auto"/>
          </w:divBdr>
        </w:div>
        <w:div w:id="877283472">
          <w:marLeft w:val="0"/>
          <w:marRight w:val="0"/>
          <w:marTop w:val="0"/>
          <w:marBottom w:val="0"/>
          <w:divBdr>
            <w:top w:val="none" w:sz="0" w:space="0" w:color="auto"/>
            <w:left w:val="none" w:sz="0" w:space="0" w:color="auto"/>
            <w:bottom w:val="none" w:sz="0" w:space="0" w:color="auto"/>
            <w:right w:val="none" w:sz="0" w:space="0" w:color="auto"/>
          </w:divBdr>
        </w:div>
        <w:div w:id="1205825565">
          <w:marLeft w:val="0"/>
          <w:marRight w:val="0"/>
          <w:marTop w:val="0"/>
          <w:marBottom w:val="0"/>
          <w:divBdr>
            <w:top w:val="none" w:sz="0" w:space="0" w:color="auto"/>
            <w:left w:val="none" w:sz="0" w:space="0" w:color="auto"/>
            <w:bottom w:val="none" w:sz="0" w:space="0" w:color="auto"/>
            <w:right w:val="none" w:sz="0" w:space="0" w:color="auto"/>
          </w:divBdr>
        </w:div>
        <w:div w:id="1088160335">
          <w:marLeft w:val="0"/>
          <w:marRight w:val="0"/>
          <w:marTop w:val="0"/>
          <w:marBottom w:val="0"/>
          <w:divBdr>
            <w:top w:val="none" w:sz="0" w:space="0" w:color="auto"/>
            <w:left w:val="none" w:sz="0" w:space="0" w:color="auto"/>
            <w:bottom w:val="none" w:sz="0" w:space="0" w:color="auto"/>
            <w:right w:val="none" w:sz="0" w:space="0" w:color="auto"/>
          </w:divBdr>
        </w:div>
        <w:div w:id="653294536">
          <w:marLeft w:val="0"/>
          <w:marRight w:val="0"/>
          <w:marTop w:val="0"/>
          <w:marBottom w:val="0"/>
          <w:divBdr>
            <w:top w:val="none" w:sz="0" w:space="0" w:color="auto"/>
            <w:left w:val="none" w:sz="0" w:space="0" w:color="auto"/>
            <w:bottom w:val="none" w:sz="0" w:space="0" w:color="auto"/>
            <w:right w:val="none" w:sz="0" w:space="0" w:color="auto"/>
          </w:divBdr>
        </w:div>
        <w:div w:id="1714307603">
          <w:marLeft w:val="0"/>
          <w:marRight w:val="0"/>
          <w:marTop w:val="0"/>
          <w:marBottom w:val="0"/>
          <w:divBdr>
            <w:top w:val="none" w:sz="0" w:space="0" w:color="auto"/>
            <w:left w:val="none" w:sz="0" w:space="0" w:color="auto"/>
            <w:bottom w:val="none" w:sz="0" w:space="0" w:color="auto"/>
            <w:right w:val="none" w:sz="0" w:space="0" w:color="auto"/>
          </w:divBdr>
        </w:div>
        <w:div w:id="1842157146">
          <w:marLeft w:val="0"/>
          <w:marRight w:val="0"/>
          <w:marTop w:val="0"/>
          <w:marBottom w:val="0"/>
          <w:divBdr>
            <w:top w:val="none" w:sz="0" w:space="0" w:color="auto"/>
            <w:left w:val="none" w:sz="0" w:space="0" w:color="auto"/>
            <w:bottom w:val="none" w:sz="0" w:space="0" w:color="auto"/>
            <w:right w:val="none" w:sz="0" w:space="0" w:color="auto"/>
          </w:divBdr>
        </w:div>
        <w:div w:id="152306874">
          <w:marLeft w:val="0"/>
          <w:marRight w:val="0"/>
          <w:marTop w:val="0"/>
          <w:marBottom w:val="0"/>
          <w:divBdr>
            <w:top w:val="none" w:sz="0" w:space="0" w:color="auto"/>
            <w:left w:val="none" w:sz="0" w:space="0" w:color="auto"/>
            <w:bottom w:val="none" w:sz="0" w:space="0" w:color="auto"/>
            <w:right w:val="none" w:sz="0" w:space="0" w:color="auto"/>
          </w:divBdr>
        </w:div>
        <w:div w:id="1587228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0ADF244A83E5B37DB70B7719F6133E923FBD4A3572377EB692858402A1B8C2F3D7F079679A16016D326EA" TargetMode="External"/><Relationship Id="rId13" Type="http://schemas.openxmlformats.org/officeDocument/2006/relationships/hyperlink" Target="http://consultantplus/offline/ref=0ADF244A83E5B37DB70B7719F6133E923FB64B3377337EB692858402A1B8C2F3D7F079679A16016C3263A" TargetMode="External"/><Relationship Id="rId3" Type="http://schemas.openxmlformats.org/officeDocument/2006/relationships/webSettings" Target="webSettings.xml"/><Relationship Id="rId7" Type="http://schemas.openxmlformats.org/officeDocument/2006/relationships/hyperlink" Target="http://consultantplus/offline/ref=0ADF244A83E5B37DB70B7719F6133E923FB74C317C347EB692858402A13B68A" TargetMode="External"/><Relationship Id="rId12" Type="http://schemas.openxmlformats.org/officeDocument/2006/relationships/hyperlink" Target="http://consultantplus/offline/ref=0ADF244A83E5B37DB70B7719F6133E923FBD4F387D307EB692858402A1B8C2F3D7F079679A1603683265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sultantplus/offline/ref=0ADF244A83E5B37DB70B7719F6133E923FBD4A3572377EB692858402A1B8C2F3D7F079679A16016D326EA" TargetMode="External"/><Relationship Id="rId11" Type="http://schemas.openxmlformats.org/officeDocument/2006/relationships/hyperlink" Target="http://consultantplus/offline/ref=0ADF244A83E5B37DB70B7719F6133E923FBD4A3572377EB692858402A1B8C2F3D7F079679A16016D326EA" TargetMode="External"/><Relationship Id="rId5" Type="http://schemas.openxmlformats.org/officeDocument/2006/relationships/hyperlink" Target="http://consultantplus/offline/ref=0ADF244A83E5B37DB70B7216F5133E923DB34A397E6329B4C3D08A3067A" TargetMode="External"/><Relationship Id="rId15" Type="http://schemas.openxmlformats.org/officeDocument/2006/relationships/theme" Target="theme/theme1.xml"/><Relationship Id="rId10" Type="http://schemas.openxmlformats.org/officeDocument/2006/relationships/hyperlink" Target="http://consultantplus/offline/ref=0ADF244A83E5B37DB70B7719F6133E923FBD4A3572377EB692858402A1B8C2F3D7F079679A16016D326EA" TargetMode="External"/><Relationship Id="rId4" Type="http://schemas.openxmlformats.org/officeDocument/2006/relationships/hyperlink" Target="http://consultantplus/offline/ref=0ADF244A83E5B37DB70B7719F6133E923FBD4A3572377EB692858402A1B8C2F3D7F079679A16016D326EA" TargetMode="External"/><Relationship Id="rId9" Type="http://schemas.openxmlformats.org/officeDocument/2006/relationships/hyperlink" Target="http://consultantplus/offline/ref=0ADF244A83E5B37DB70B7719F6133E923FB74C317C377EB692858402A13B68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4243</Words>
  <Characters>24189</Characters>
  <Application>Microsoft Office Word</Application>
  <DocSecurity>0</DocSecurity>
  <Lines>201</Lines>
  <Paragraphs>56</Paragraphs>
  <ScaleCrop>false</ScaleCrop>
  <Company/>
  <LinksUpToDate>false</LinksUpToDate>
  <CharactersWithSpaces>28376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saturn</dc:creator>
  <cp:lastModifiedBy>saturn</cp:lastModifiedBy>
  <cp:revision>1</cp:revision>
  <dcterms:created xsi:type="dcterms:W3CDTF">2020-10-16T06:49:00Z</dcterms:created>
  <dcterms:modified xsi:type="dcterms:W3CDTF">2020-10-16T06:50:00Z</dcterms:modified>
</cp:coreProperties>
</file>